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AD" w:rsidRPr="00C45F78" w:rsidRDefault="00DB17AD">
      <w:pPr>
        <w:rPr>
          <w:sz w:val="32"/>
          <w:szCs w:val="32"/>
        </w:rPr>
      </w:pPr>
      <w:bookmarkStart w:id="0" w:name="_GoBack"/>
      <w:bookmarkEnd w:id="0"/>
      <w:r w:rsidRPr="00C45F78">
        <w:rPr>
          <w:rFonts w:hint="eastAsia"/>
          <w:sz w:val="32"/>
          <w:szCs w:val="32"/>
        </w:rPr>
        <w:t xml:space="preserve">立教大学　　</w:t>
      </w:r>
    </w:p>
    <w:p w:rsidR="00DB17AD" w:rsidRPr="00C45F78" w:rsidRDefault="00DB17AD">
      <w:pPr>
        <w:rPr>
          <w:sz w:val="32"/>
          <w:szCs w:val="32"/>
        </w:rPr>
      </w:pPr>
    </w:p>
    <w:p w:rsidR="00152A24" w:rsidRPr="00C45F78" w:rsidRDefault="00DB17AD">
      <w:pPr>
        <w:rPr>
          <w:sz w:val="32"/>
          <w:szCs w:val="32"/>
        </w:rPr>
      </w:pPr>
      <w:r w:rsidRPr="00C45F78">
        <w:rPr>
          <w:rFonts w:hint="eastAsia"/>
          <w:sz w:val="32"/>
          <w:szCs w:val="32"/>
        </w:rPr>
        <w:t>企画講座</w:t>
      </w:r>
      <w:r w:rsidRPr="00C45F78">
        <w:rPr>
          <w:rFonts w:hint="eastAsia"/>
          <w:sz w:val="32"/>
          <w:szCs w:val="32"/>
        </w:rPr>
        <w:t>H</w:t>
      </w:r>
      <w:r w:rsidR="00C05AAD" w:rsidRPr="00C45F78">
        <w:rPr>
          <w:rFonts w:hint="eastAsia"/>
          <w:sz w:val="32"/>
          <w:szCs w:val="32"/>
        </w:rPr>
        <w:t>（東京税理士会　寄付講座）</w:t>
      </w:r>
    </w:p>
    <w:p w:rsidR="00DB17AD" w:rsidRPr="00C45F78" w:rsidRDefault="00DB17AD">
      <w:pPr>
        <w:rPr>
          <w:sz w:val="32"/>
          <w:szCs w:val="32"/>
        </w:rPr>
      </w:pPr>
    </w:p>
    <w:p w:rsidR="00C45F78" w:rsidRDefault="00C45F78"/>
    <w:p w:rsidR="00C45F78" w:rsidRDefault="00C45F78"/>
    <w:p w:rsidR="00C45F78" w:rsidRDefault="00C45F78"/>
    <w:p w:rsidR="00C45F78" w:rsidRDefault="00C45F78"/>
    <w:p w:rsidR="00C45F78" w:rsidRDefault="00C45F78"/>
    <w:p w:rsidR="00DB17AD" w:rsidRPr="00C45F78" w:rsidRDefault="00DB17AD" w:rsidP="00C45F78">
      <w:pPr>
        <w:jc w:val="center"/>
        <w:rPr>
          <w:sz w:val="48"/>
          <w:szCs w:val="48"/>
        </w:rPr>
      </w:pPr>
      <w:r w:rsidRPr="00C45F78">
        <w:rPr>
          <w:rFonts w:hint="eastAsia"/>
          <w:sz w:val="48"/>
          <w:szCs w:val="48"/>
        </w:rPr>
        <w:t>「相続税・贈与税の基礎」</w:t>
      </w:r>
    </w:p>
    <w:p w:rsidR="00DB17AD" w:rsidRDefault="00DB17AD"/>
    <w:p w:rsidR="00DB17AD" w:rsidRDefault="00A74BE0">
      <w:r>
        <w:rPr>
          <w:rFonts w:hint="eastAsia"/>
        </w:rPr>
        <w:t xml:space="preserve">　　　　　　　　　　　</w:t>
      </w:r>
    </w:p>
    <w:p w:rsidR="00A74BE0" w:rsidRDefault="00A74BE0"/>
    <w:p w:rsidR="00A74BE0" w:rsidRDefault="00A74BE0"/>
    <w:p w:rsidR="00A74BE0" w:rsidRDefault="00A74BE0"/>
    <w:p w:rsidR="00A74BE0" w:rsidRDefault="00A74BE0"/>
    <w:p w:rsidR="00A74BE0" w:rsidRDefault="00A74BE0"/>
    <w:p w:rsidR="00A74BE0" w:rsidRDefault="00A74BE0"/>
    <w:p w:rsidR="00A74BE0" w:rsidRDefault="00A74BE0"/>
    <w:p w:rsidR="00A74BE0" w:rsidRDefault="00A74BE0"/>
    <w:p w:rsidR="00A74BE0" w:rsidRDefault="00A74BE0"/>
    <w:p w:rsidR="00A74BE0" w:rsidRDefault="00A74BE0"/>
    <w:p w:rsidR="00A74BE0" w:rsidRPr="00C45F78" w:rsidRDefault="00A74BE0" w:rsidP="00C45F78">
      <w:pPr>
        <w:jc w:val="right"/>
        <w:rPr>
          <w:sz w:val="28"/>
          <w:szCs w:val="28"/>
        </w:rPr>
      </w:pPr>
      <w:r w:rsidRPr="00C45F78">
        <w:rPr>
          <w:rFonts w:hint="eastAsia"/>
          <w:sz w:val="28"/>
          <w:szCs w:val="28"/>
        </w:rPr>
        <w:t>平成</w:t>
      </w:r>
      <w:r w:rsidRPr="00C45F78">
        <w:rPr>
          <w:rFonts w:hint="eastAsia"/>
          <w:sz w:val="28"/>
          <w:szCs w:val="28"/>
        </w:rPr>
        <w:t>27</w:t>
      </w:r>
      <w:r w:rsidRPr="00C45F78">
        <w:rPr>
          <w:rFonts w:hint="eastAsia"/>
          <w:sz w:val="28"/>
          <w:szCs w:val="28"/>
        </w:rPr>
        <w:t>年</w:t>
      </w:r>
      <w:r w:rsidRPr="00C45F78">
        <w:rPr>
          <w:rFonts w:hint="eastAsia"/>
          <w:sz w:val="28"/>
          <w:szCs w:val="28"/>
        </w:rPr>
        <w:t>11</w:t>
      </w:r>
      <w:r w:rsidRPr="00C45F78">
        <w:rPr>
          <w:rFonts w:hint="eastAsia"/>
          <w:sz w:val="28"/>
          <w:szCs w:val="28"/>
        </w:rPr>
        <w:t>月</w:t>
      </w:r>
      <w:r w:rsidRPr="00C45F78">
        <w:rPr>
          <w:rFonts w:hint="eastAsia"/>
          <w:sz w:val="28"/>
          <w:szCs w:val="28"/>
        </w:rPr>
        <w:t>9</w:t>
      </w:r>
      <w:r w:rsidRPr="00C45F78">
        <w:rPr>
          <w:rFonts w:hint="eastAsia"/>
          <w:sz w:val="28"/>
          <w:szCs w:val="28"/>
        </w:rPr>
        <w:t>日</w:t>
      </w:r>
      <w:r w:rsidR="00B13B2A">
        <w:rPr>
          <w:rFonts w:hint="eastAsia"/>
          <w:sz w:val="28"/>
          <w:szCs w:val="28"/>
        </w:rPr>
        <w:t xml:space="preserve">　</w:t>
      </w:r>
      <w:r w:rsidR="003D3151">
        <w:rPr>
          <w:rFonts w:hint="eastAsia"/>
          <w:sz w:val="28"/>
          <w:szCs w:val="28"/>
        </w:rPr>
        <w:t>15</w:t>
      </w:r>
      <w:r w:rsidR="00C05AAD" w:rsidRPr="00C45F78">
        <w:rPr>
          <w:rFonts w:hint="eastAsia"/>
          <w:sz w:val="28"/>
          <w:szCs w:val="28"/>
        </w:rPr>
        <w:t>時～</w:t>
      </w:r>
    </w:p>
    <w:p w:rsidR="00A74BE0" w:rsidRPr="00C45F78" w:rsidRDefault="00A74BE0" w:rsidP="00C45F78">
      <w:pPr>
        <w:jc w:val="right"/>
        <w:rPr>
          <w:sz w:val="28"/>
          <w:szCs w:val="28"/>
        </w:rPr>
      </w:pPr>
    </w:p>
    <w:p w:rsidR="00DB17AD" w:rsidRPr="00C45F78" w:rsidRDefault="00DB17AD" w:rsidP="00C45F78">
      <w:pPr>
        <w:jc w:val="right"/>
        <w:rPr>
          <w:sz w:val="28"/>
          <w:szCs w:val="28"/>
        </w:rPr>
      </w:pPr>
      <w:r w:rsidRPr="00C45F78">
        <w:rPr>
          <w:rFonts w:hint="eastAsia"/>
          <w:sz w:val="28"/>
          <w:szCs w:val="28"/>
        </w:rPr>
        <w:t>東京税理士会租税教育講師</w:t>
      </w:r>
    </w:p>
    <w:p w:rsidR="00DB17AD" w:rsidRPr="00C45F78" w:rsidRDefault="00DB17AD" w:rsidP="00C45F78">
      <w:pPr>
        <w:jc w:val="right"/>
        <w:rPr>
          <w:sz w:val="28"/>
          <w:szCs w:val="28"/>
        </w:rPr>
      </w:pPr>
      <w:r w:rsidRPr="00C45F78">
        <w:rPr>
          <w:rFonts w:hint="eastAsia"/>
          <w:sz w:val="28"/>
          <w:szCs w:val="28"/>
        </w:rPr>
        <w:t>いのせ税理士事務所</w:t>
      </w:r>
    </w:p>
    <w:p w:rsidR="00A74BE0" w:rsidRPr="00C45F78" w:rsidRDefault="00DB17AD" w:rsidP="00C45F78">
      <w:pPr>
        <w:jc w:val="right"/>
        <w:rPr>
          <w:sz w:val="28"/>
          <w:szCs w:val="28"/>
        </w:rPr>
      </w:pPr>
      <w:r w:rsidRPr="00C45F78">
        <w:rPr>
          <w:rFonts w:hint="eastAsia"/>
          <w:sz w:val="28"/>
          <w:szCs w:val="28"/>
        </w:rPr>
        <w:t>税理士　猪瀬敬雅</w:t>
      </w:r>
      <w:r w:rsidR="00C05AAD" w:rsidRPr="00C45F78">
        <w:rPr>
          <w:rFonts w:hint="eastAsia"/>
          <w:sz w:val="28"/>
          <w:szCs w:val="28"/>
        </w:rPr>
        <w:t xml:space="preserve">　（目黒支部）</w:t>
      </w:r>
    </w:p>
    <w:p w:rsidR="00B705B8" w:rsidRDefault="00A74BE0" w:rsidP="00A74BE0">
      <w:pPr>
        <w:rPr>
          <w:rFonts w:asciiTheme="majorEastAsia" w:eastAsiaTheme="majorEastAsia" w:hAnsiTheme="majorEastAsia"/>
          <w:b/>
          <w:sz w:val="48"/>
          <w:szCs w:val="48"/>
        </w:rPr>
      </w:pPr>
      <w:r w:rsidRPr="00A74BE0">
        <w:rPr>
          <w:rFonts w:hint="eastAsia"/>
          <w:b/>
          <w:sz w:val="44"/>
          <w:szCs w:val="44"/>
          <w:bdr w:val="single" w:sz="4" w:space="0" w:color="auto"/>
        </w:rPr>
        <w:lastRenderedPageBreak/>
        <w:t>相続税</w:t>
      </w:r>
      <w:r>
        <w:rPr>
          <w:rFonts w:asciiTheme="majorEastAsia" w:eastAsiaTheme="majorEastAsia" w:hAnsiTheme="majorEastAsia" w:hint="eastAsia"/>
          <w:b/>
          <w:sz w:val="48"/>
          <w:szCs w:val="48"/>
        </w:rPr>
        <w:t xml:space="preserve">　　</w:t>
      </w:r>
    </w:p>
    <w:p w:rsidR="00A74BE0" w:rsidRPr="001835F1" w:rsidRDefault="00A74BE0" w:rsidP="00B705B8">
      <w:pPr>
        <w:rPr>
          <w:rFonts w:asciiTheme="minorEastAsia" w:hAnsiTheme="minorEastAsia"/>
          <w:sz w:val="44"/>
          <w:szCs w:val="44"/>
          <w:bdr w:val="single" w:sz="4" w:space="0" w:color="auto"/>
        </w:rPr>
      </w:pPr>
      <w:r w:rsidRPr="001835F1">
        <w:rPr>
          <w:rFonts w:asciiTheme="minorEastAsia" w:hAnsiTheme="minorEastAsia" w:hint="eastAsia"/>
          <w:sz w:val="40"/>
          <w:szCs w:val="40"/>
        </w:rPr>
        <w:t>平成27年の相続税改正</w:t>
      </w:r>
    </w:p>
    <w:p w:rsidR="00A74BE0" w:rsidRPr="001835F1" w:rsidRDefault="00B705B8" w:rsidP="00A74BE0">
      <w:pPr>
        <w:jc w:val="left"/>
        <w:rPr>
          <w:rFonts w:asciiTheme="minorEastAsia" w:hAnsiTheme="minorEastAsia"/>
          <w:sz w:val="40"/>
          <w:szCs w:val="40"/>
        </w:rPr>
      </w:pPr>
      <w:r w:rsidRPr="001835F1">
        <w:rPr>
          <w:rFonts w:asciiTheme="minorEastAsia" w:hAnsiTheme="minorEastAsia" w:hint="eastAsia"/>
          <w:sz w:val="40"/>
          <w:szCs w:val="40"/>
          <w:u w:val="single"/>
        </w:rPr>
        <w:t>☆</w:t>
      </w:r>
      <w:r w:rsidR="00A74BE0" w:rsidRPr="001835F1">
        <w:rPr>
          <w:rFonts w:asciiTheme="minorEastAsia" w:hAnsiTheme="minorEastAsia" w:hint="eastAsia"/>
          <w:sz w:val="40"/>
          <w:szCs w:val="40"/>
          <w:u w:val="single"/>
        </w:rPr>
        <w:t>基礎控除額の縮小</w:t>
      </w:r>
    </w:p>
    <w:p w:rsidR="00A74BE0" w:rsidRPr="001835F1" w:rsidRDefault="00A74BE0" w:rsidP="00A74BE0">
      <w:pPr>
        <w:jc w:val="left"/>
        <w:rPr>
          <w:rFonts w:asciiTheme="minorEastAsia" w:hAnsiTheme="minorEastAsia"/>
          <w:sz w:val="40"/>
          <w:szCs w:val="40"/>
        </w:rPr>
      </w:pPr>
    </w:p>
    <w:p w:rsidR="00A74BE0" w:rsidRPr="001835F1" w:rsidRDefault="00A74BE0" w:rsidP="00A74BE0">
      <w:pPr>
        <w:jc w:val="left"/>
        <w:rPr>
          <w:rFonts w:asciiTheme="minorEastAsia" w:hAnsiTheme="minorEastAsia"/>
          <w:sz w:val="40"/>
          <w:szCs w:val="40"/>
          <w:u w:val="single"/>
          <w14:textOutline w14:w="9525" w14:cap="rnd" w14:cmpd="sng" w14:algn="ctr">
            <w14:solidFill>
              <w14:srgbClr w14:val="000000"/>
            </w14:solidFill>
            <w14:prstDash w14:val="solid"/>
            <w14:bevel/>
          </w14:textOutline>
        </w:rPr>
      </w:pPr>
      <w:r w:rsidRPr="001835F1">
        <w:rPr>
          <w:rFonts w:asciiTheme="minorEastAsia" w:hAnsiTheme="minorEastAsia" w:hint="eastAsia"/>
          <w:sz w:val="40"/>
          <w:szCs w:val="40"/>
        </w:rPr>
        <w:t>改正前</w:t>
      </w:r>
    </w:p>
    <w:p w:rsidR="00A74BE0" w:rsidRPr="001835F1" w:rsidRDefault="00A74BE0" w:rsidP="00A74BE0">
      <w:pPr>
        <w:jc w:val="left"/>
        <w:rPr>
          <w:rFonts w:asciiTheme="minorEastAsia" w:hAnsiTheme="minorEastAsia"/>
          <w:b/>
          <w:sz w:val="40"/>
          <w:szCs w:val="40"/>
          <w:u w:val="single"/>
        </w:rPr>
      </w:pPr>
    </w:p>
    <w:p w:rsidR="00A74BE0" w:rsidRPr="001835F1" w:rsidRDefault="00A74BE0" w:rsidP="00A74BE0">
      <w:pPr>
        <w:jc w:val="left"/>
        <w:rPr>
          <w:rFonts w:asciiTheme="minorEastAsia" w:hAnsiTheme="minorEastAsia"/>
          <w:b/>
          <w:sz w:val="48"/>
          <w:szCs w:val="48"/>
          <w:bdr w:val="single" w:sz="4" w:space="0" w:color="auto"/>
        </w:rPr>
      </w:pPr>
      <w:r w:rsidRPr="001835F1">
        <w:rPr>
          <w:rFonts w:asciiTheme="minorEastAsia" w:hAnsiTheme="minorEastAsia" w:hint="eastAsia"/>
          <w:b/>
          <w:sz w:val="48"/>
          <w:szCs w:val="48"/>
          <w:bdr w:val="single" w:sz="4" w:space="0" w:color="auto"/>
          <w:shd w:val="pct15" w:color="auto" w:fill="FFFFFF"/>
        </w:rPr>
        <w:t>5000万円+1000万円×法定相続人の数</w:t>
      </w:r>
    </w:p>
    <w:p w:rsidR="00A74BE0" w:rsidRPr="001835F1" w:rsidRDefault="00A74BE0" w:rsidP="00A74BE0">
      <w:pPr>
        <w:jc w:val="left"/>
        <w:rPr>
          <w:rFonts w:asciiTheme="minorEastAsia" w:hAnsiTheme="minorEastAsia"/>
          <w:sz w:val="36"/>
          <w:szCs w:val="36"/>
        </w:rPr>
      </w:pPr>
      <w:r w:rsidRPr="001835F1">
        <w:rPr>
          <w:rFonts w:asciiTheme="minorEastAsia" w:hAnsiTheme="minorEastAsia" w:hint="eastAsia"/>
          <w:sz w:val="36"/>
          <w:szCs w:val="36"/>
        </w:rPr>
        <w:t xml:space="preserve">　　　法定相続人：配偶者と子ども2人</w:t>
      </w:r>
    </w:p>
    <w:p w:rsidR="00A74BE0" w:rsidRPr="001835F1" w:rsidRDefault="00A74BE0" w:rsidP="00A74BE0">
      <w:pPr>
        <w:jc w:val="left"/>
        <w:rPr>
          <w:rFonts w:asciiTheme="minorEastAsia" w:hAnsiTheme="minorEastAsia"/>
          <w:sz w:val="36"/>
          <w:szCs w:val="36"/>
        </w:rPr>
      </w:pPr>
      <w:r w:rsidRPr="001835F1">
        <w:rPr>
          <w:rFonts w:asciiTheme="minorEastAsia" w:hAnsiTheme="minorEastAsia" w:hint="eastAsia"/>
          <w:sz w:val="36"/>
          <w:szCs w:val="36"/>
        </w:rPr>
        <w:t xml:space="preserve">　　　　5000万円+1000万円×3人＝</w:t>
      </w:r>
      <w:r w:rsidRPr="001835F1">
        <w:rPr>
          <w:rFonts w:asciiTheme="minorEastAsia" w:hAnsiTheme="minorEastAsia" w:hint="eastAsia"/>
          <w:b/>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8000万円</w:t>
      </w:r>
    </w:p>
    <w:p w:rsidR="00A74BE0" w:rsidRPr="001835F1" w:rsidRDefault="00A74BE0" w:rsidP="00A74BE0">
      <w:pPr>
        <w:jc w:val="left"/>
        <w:rPr>
          <w:rFonts w:asciiTheme="minorEastAsia" w:hAnsiTheme="minorEastAsia"/>
          <w:sz w:val="36"/>
          <w:szCs w:val="36"/>
        </w:rPr>
      </w:pPr>
    </w:p>
    <w:p w:rsidR="00A74BE0" w:rsidRPr="001835F1" w:rsidRDefault="00A74BE0" w:rsidP="00A74BE0">
      <w:pPr>
        <w:jc w:val="left"/>
        <w:rPr>
          <w:rFonts w:asciiTheme="minorEastAsia" w:hAnsiTheme="minorEastAsia"/>
          <w:sz w:val="40"/>
          <w:szCs w:val="40"/>
        </w:rPr>
      </w:pPr>
      <w:r w:rsidRPr="001835F1">
        <w:rPr>
          <w:rFonts w:asciiTheme="minorEastAsia" w:hAnsiTheme="minorEastAsia" w:hint="eastAsia"/>
          <w:sz w:val="40"/>
          <w:szCs w:val="40"/>
        </w:rPr>
        <w:t>改正後</w:t>
      </w:r>
    </w:p>
    <w:p w:rsidR="00A74BE0" w:rsidRPr="001835F1" w:rsidRDefault="00A74BE0" w:rsidP="00A74BE0">
      <w:pPr>
        <w:jc w:val="left"/>
        <w:rPr>
          <w:rFonts w:asciiTheme="minorEastAsia" w:hAnsiTheme="minorEastAsia"/>
          <w:b/>
          <w:sz w:val="40"/>
          <w:szCs w:val="40"/>
          <w:u w:val="single"/>
        </w:rPr>
      </w:pPr>
    </w:p>
    <w:p w:rsidR="00A74BE0" w:rsidRPr="009035A5" w:rsidRDefault="00A74BE0" w:rsidP="00A74BE0">
      <w:pPr>
        <w:jc w:val="left"/>
        <w:rPr>
          <w:rFonts w:asciiTheme="minorEastAsia" w:hAnsiTheme="minorEastAsia"/>
          <w:b/>
          <w:sz w:val="48"/>
          <w:szCs w:val="48"/>
          <w:bdr w:val="single" w:sz="4" w:space="0" w:color="auto"/>
          <w:shd w:val="pct15" w:color="auto" w:fill="FFFFFF"/>
        </w:rPr>
      </w:pPr>
      <w:r w:rsidRPr="009035A5">
        <w:rPr>
          <w:rFonts w:asciiTheme="minorEastAsia" w:hAnsiTheme="minorEastAsia" w:hint="eastAsia"/>
          <w:b/>
          <w:sz w:val="48"/>
          <w:szCs w:val="48"/>
          <w:bdr w:val="single" w:sz="4" w:space="0" w:color="auto"/>
          <w:shd w:val="pct15" w:color="auto" w:fill="FFFFFF"/>
        </w:rPr>
        <w:t>3000万円+ 600万円×法定相続人の数</w:t>
      </w:r>
    </w:p>
    <w:p w:rsidR="00A74BE0" w:rsidRPr="001835F1" w:rsidRDefault="00A74BE0" w:rsidP="00A74BE0">
      <w:pPr>
        <w:jc w:val="left"/>
        <w:rPr>
          <w:rFonts w:asciiTheme="minorEastAsia" w:hAnsiTheme="minorEastAsia"/>
          <w:sz w:val="36"/>
          <w:szCs w:val="36"/>
        </w:rPr>
      </w:pPr>
      <w:r w:rsidRPr="001835F1">
        <w:rPr>
          <w:rFonts w:asciiTheme="minorEastAsia" w:hAnsiTheme="minorEastAsia" w:hint="eastAsia"/>
          <w:sz w:val="36"/>
          <w:szCs w:val="36"/>
        </w:rPr>
        <w:t xml:space="preserve">　　　法定相続人：配偶者と子ども2人</w:t>
      </w:r>
    </w:p>
    <w:p w:rsidR="00A74BE0" w:rsidRPr="001835F1" w:rsidRDefault="00A74BE0" w:rsidP="00A74BE0">
      <w:pPr>
        <w:jc w:val="left"/>
        <w:rPr>
          <w:rFonts w:asciiTheme="minorEastAsia" w:hAnsiTheme="minorEastAsia"/>
          <w:b/>
          <w:sz w:val="40"/>
          <w:szCs w:val="40"/>
        </w:rPr>
      </w:pPr>
      <w:r w:rsidRPr="001835F1">
        <w:rPr>
          <w:rFonts w:asciiTheme="minorEastAsia" w:hAnsiTheme="minorEastAsia" w:hint="eastAsia"/>
          <w:sz w:val="36"/>
          <w:szCs w:val="36"/>
        </w:rPr>
        <w:t xml:space="preserve">　　　　3000万円+600万円×3人＝</w:t>
      </w:r>
      <w:r w:rsidRPr="001835F1">
        <w:rPr>
          <w:rFonts w:asciiTheme="minorEastAsia" w:hAnsiTheme="minorEastAsia" w:hint="eastAsia"/>
          <w:b/>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4800万</w:t>
      </w:r>
    </w:p>
    <w:p w:rsidR="00A74BE0" w:rsidRPr="001835F1" w:rsidRDefault="00A74BE0" w:rsidP="00A74BE0">
      <w:pPr>
        <w:jc w:val="left"/>
        <w:rPr>
          <w:rFonts w:asciiTheme="minorEastAsia" w:hAnsiTheme="minorEastAsia"/>
          <w:b/>
          <w:sz w:val="40"/>
          <w:szCs w:val="40"/>
        </w:rPr>
      </w:pPr>
    </w:p>
    <w:p w:rsidR="00A74BE0" w:rsidRPr="001835F1" w:rsidRDefault="00A74BE0" w:rsidP="00A74BE0">
      <w:pPr>
        <w:jc w:val="right"/>
        <w:rPr>
          <w:rFonts w:asciiTheme="minorEastAsia" w:hAnsiTheme="minorEastAsia"/>
          <w:b/>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1835F1">
        <w:rPr>
          <w:rFonts w:asciiTheme="minorEastAsia" w:hAnsiTheme="minorEastAsia" w:hint="eastAsia"/>
          <w:b/>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大増税！</w:t>
      </w:r>
    </w:p>
    <w:p w:rsidR="00A74BE0" w:rsidRPr="001835F1" w:rsidRDefault="00A74BE0">
      <w:pPr>
        <w:rPr>
          <w:rFonts w:asciiTheme="minorEastAsia" w:hAnsiTheme="minorEastAsia"/>
          <w:sz w:val="24"/>
          <w:szCs w:val="24"/>
        </w:rPr>
      </w:pPr>
    </w:p>
    <w:p w:rsidR="00A74BE0" w:rsidRPr="00DB7AE3" w:rsidRDefault="00A74BE0" w:rsidP="00A74BE0">
      <w:pPr>
        <w:jc w:val="left"/>
        <w:rPr>
          <w:b/>
          <w:sz w:val="36"/>
          <w:szCs w:val="36"/>
        </w:rPr>
      </w:pPr>
      <w:r w:rsidRPr="00DB7AE3">
        <w:rPr>
          <w:rFonts w:hint="eastAsia"/>
          <w:b/>
          <w:sz w:val="36"/>
          <w:szCs w:val="36"/>
        </w:rPr>
        <w:lastRenderedPageBreak/>
        <w:t>〇相続税とは</w:t>
      </w:r>
      <w:r w:rsidR="00B705B8">
        <w:rPr>
          <w:rFonts w:hint="eastAsia"/>
          <w:b/>
          <w:sz w:val="36"/>
          <w:szCs w:val="36"/>
        </w:rPr>
        <w:t>？</w:t>
      </w:r>
    </w:p>
    <w:p w:rsidR="00A74BE0" w:rsidRPr="00B705B8" w:rsidRDefault="00A74BE0" w:rsidP="00A74BE0">
      <w:pPr>
        <w:jc w:val="left"/>
        <w:rPr>
          <w:b/>
          <w:sz w:val="24"/>
          <w:szCs w:val="24"/>
        </w:rPr>
      </w:pPr>
    </w:p>
    <w:p w:rsidR="00A74BE0" w:rsidRPr="00DB7AE3" w:rsidRDefault="00A74BE0" w:rsidP="00A74BE0">
      <w:pPr>
        <w:jc w:val="left"/>
        <w:rPr>
          <w:sz w:val="28"/>
          <w:szCs w:val="28"/>
        </w:rPr>
      </w:pPr>
      <w:r w:rsidRPr="00DB7AE3">
        <w:rPr>
          <w:rFonts w:hint="eastAsia"/>
          <w:sz w:val="28"/>
          <w:szCs w:val="28"/>
        </w:rPr>
        <w:t>相続税は</w:t>
      </w:r>
    </w:p>
    <w:p w:rsidR="00A74BE0" w:rsidRPr="00DB7AE3" w:rsidRDefault="00A74BE0" w:rsidP="00A74BE0">
      <w:pPr>
        <w:jc w:val="left"/>
        <w:rPr>
          <w:sz w:val="28"/>
          <w:szCs w:val="28"/>
        </w:rPr>
      </w:pPr>
    </w:p>
    <w:p w:rsidR="00A74BE0" w:rsidRPr="00DB7AE3" w:rsidRDefault="00A74BE0" w:rsidP="00A74BE0">
      <w:pPr>
        <w:jc w:val="left"/>
        <w:rPr>
          <w:sz w:val="28"/>
          <w:szCs w:val="28"/>
        </w:rPr>
      </w:pPr>
      <w:r w:rsidRPr="00DB7AE3">
        <w:rPr>
          <w:rFonts w:hint="eastAsia"/>
          <w:sz w:val="28"/>
          <w:szCs w:val="28"/>
        </w:rPr>
        <w:t xml:space="preserve">　　　・死亡した人の財産を相続したとき　　⇒　相続</w:t>
      </w:r>
    </w:p>
    <w:p w:rsidR="00A74BE0" w:rsidRPr="00DB7AE3" w:rsidRDefault="00A74BE0" w:rsidP="00A74BE0">
      <w:pPr>
        <w:jc w:val="left"/>
        <w:rPr>
          <w:sz w:val="28"/>
          <w:szCs w:val="28"/>
        </w:rPr>
      </w:pPr>
      <w:r w:rsidRPr="00DB7AE3">
        <w:rPr>
          <w:rFonts w:hint="eastAsia"/>
          <w:sz w:val="28"/>
          <w:szCs w:val="28"/>
        </w:rPr>
        <w:t xml:space="preserve">　　　・遺言によって財産を取得したとき　　⇒　遺贈</w:t>
      </w:r>
    </w:p>
    <w:p w:rsidR="00A74BE0" w:rsidRPr="00DB7AE3" w:rsidRDefault="00A74BE0" w:rsidP="00A74BE0">
      <w:pPr>
        <w:jc w:val="left"/>
        <w:rPr>
          <w:sz w:val="28"/>
          <w:szCs w:val="28"/>
        </w:rPr>
      </w:pPr>
      <w:r w:rsidRPr="00DB7AE3">
        <w:rPr>
          <w:rFonts w:hint="eastAsia"/>
          <w:sz w:val="28"/>
          <w:szCs w:val="28"/>
        </w:rPr>
        <w:t xml:space="preserve">　　　　　　　</w:t>
      </w:r>
    </w:p>
    <w:p w:rsidR="00A74BE0" w:rsidRPr="00DB7AE3" w:rsidRDefault="00A74BE0" w:rsidP="00A74BE0">
      <w:pPr>
        <w:jc w:val="left"/>
        <w:rPr>
          <w:sz w:val="28"/>
          <w:szCs w:val="28"/>
        </w:rPr>
      </w:pPr>
      <w:r w:rsidRPr="00DB7AE3">
        <w:rPr>
          <w:rFonts w:hint="eastAsia"/>
          <w:sz w:val="28"/>
          <w:szCs w:val="28"/>
        </w:rPr>
        <w:t xml:space="preserve">　　　　　　　　　　　　　　　　　に取得した人が納める税金</w:t>
      </w:r>
    </w:p>
    <w:p w:rsidR="00DB7AE3" w:rsidRPr="00DB7AE3" w:rsidRDefault="00DB7AE3" w:rsidP="00A74BE0">
      <w:pPr>
        <w:jc w:val="left"/>
        <w:rPr>
          <w:sz w:val="28"/>
          <w:szCs w:val="28"/>
        </w:rPr>
      </w:pPr>
    </w:p>
    <w:p w:rsidR="00DB7AE3" w:rsidRDefault="00DB7AE3" w:rsidP="00A74BE0">
      <w:pPr>
        <w:jc w:val="left"/>
        <w:rPr>
          <w:sz w:val="24"/>
          <w:szCs w:val="24"/>
        </w:rPr>
      </w:pPr>
    </w:p>
    <w:p w:rsidR="00A74BE0" w:rsidRDefault="00A74BE0" w:rsidP="00A74BE0">
      <w:pPr>
        <w:jc w:val="left"/>
        <w:rPr>
          <w:sz w:val="24"/>
          <w:szCs w:val="24"/>
        </w:rPr>
      </w:pPr>
    </w:p>
    <w:p w:rsidR="00A74BE0" w:rsidRDefault="00A74BE0" w:rsidP="00A74BE0">
      <w:pPr>
        <w:jc w:val="left"/>
        <w:rPr>
          <w:sz w:val="24"/>
          <w:szCs w:val="24"/>
        </w:rPr>
      </w:pPr>
    </w:p>
    <w:p w:rsidR="00DB7AE3" w:rsidRPr="00DB7AE3" w:rsidRDefault="00A74BE0" w:rsidP="00A74BE0">
      <w:pPr>
        <w:jc w:val="left"/>
        <w:rPr>
          <w:b/>
          <w:sz w:val="36"/>
          <w:szCs w:val="36"/>
        </w:rPr>
      </w:pPr>
      <w:r w:rsidRPr="00DB7AE3">
        <w:rPr>
          <w:rFonts w:hint="eastAsia"/>
          <w:b/>
          <w:sz w:val="36"/>
          <w:szCs w:val="36"/>
        </w:rPr>
        <w:t>〇相続税の</w:t>
      </w:r>
      <w:r w:rsidR="00DB7AE3">
        <w:rPr>
          <w:rFonts w:hint="eastAsia"/>
          <w:b/>
          <w:sz w:val="36"/>
          <w:szCs w:val="36"/>
        </w:rPr>
        <w:t>しくみ</w:t>
      </w:r>
    </w:p>
    <w:p w:rsidR="00A74BE0" w:rsidRDefault="00A74BE0" w:rsidP="00A74BE0">
      <w:pPr>
        <w:jc w:val="left"/>
        <w:rPr>
          <w:sz w:val="24"/>
          <w:szCs w:val="24"/>
        </w:rPr>
      </w:pPr>
    </w:p>
    <w:p w:rsidR="00A74BE0" w:rsidRPr="00DB7AE3" w:rsidRDefault="000E5213" w:rsidP="00A74BE0">
      <w:pPr>
        <w:jc w:val="left"/>
        <w:rPr>
          <w:sz w:val="40"/>
          <w:szCs w:val="40"/>
          <w:bdr w:val="single" w:sz="4" w:space="0" w:color="auto"/>
        </w:rPr>
      </w:pPr>
      <w:r>
        <w:rPr>
          <w:rFonts w:hint="eastAsia"/>
          <w:sz w:val="24"/>
          <w:szCs w:val="24"/>
        </w:rPr>
        <w:t xml:space="preserve"> </w:t>
      </w:r>
      <w:r w:rsidR="00A74BE0" w:rsidRPr="00DB7AE3">
        <w:rPr>
          <w:rFonts w:hint="eastAsia"/>
          <w:sz w:val="40"/>
          <w:szCs w:val="40"/>
          <w:bdr w:val="single" w:sz="4" w:space="0" w:color="auto"/>
        </w:rPr>
        <w:t xml:space="preserve">相　</w:t>
      </w:r>
      <w:r w:rsidRPr="00DB7AE3">
        <w:rPr>
          <w:rFonts w:hint="eastAsia"/>
          <w:sz w:val="40"/>
          <w:szCs w:val="40"/>
          <w:bdr w:val="single" w:sz="4" w:space="0" w:color="auto"/>
        </w:rPr>
        <w:t xml:space="preserve"> </w:t>
      </w:r>
      <w:r w:rsidRPr="00DB7AE3">
        <w:rPr>
          <w:rFonts w:hint="eastAsia"/>
          <w:sz w:val="40"/>
          <w:szCs w:val="40"/>
          <w:bdr w:val="single" w:sz="4" w:space="0" w:color="auto"/>
        </w:rPr>
        <w:t xml:space="preserve">　</w:t>
      </w:r>
      <w:r w:rsidRPr="00DB7AE3">
        <w:rPr>
          <w:rFonts w:hint="eastAsia"/>
          <w:sz w:val="40"/>
          <w:szCs w:val="40"/>
          <w:bdr w:val="single" w:sz="4" w:space="0" w:color="auto"/>
        </w:rPr>
        <w:t xml:space="preserve">   </w:t>
      </w:r>
      <w:r w:rsidR="00A74BE0" w:rsidRPr="00DB7AE3">
        <w:rPr>
          <w:rFonts w:hint="eastAsia"/>
          <w:sz w:val="40"/>
          <w:szCs w:val="40"/>
          <w:bdr w:val="single" w:sz="4" w:space="0" w:color="auto"/>
        </w:rPr>
        <w:t xml:space="preserve">　続</w:t>
      </w:r>
      <w:r w:rsidRPr="00DB7AE3">
        <w:rPr>
          <w:rFonts w:hint="eastAsia"/>
          <w:sz w:val="40"/>
          <w:szCs w:val="40"/>
          <w:bdr w:val="single" w:sz="4" w:space="0" w:color="auto"/>
        </w:rPr>
        <w:t xml:space="preserve">　</w:t>
      </w:r>
      <w:r w:rsidRPr="00DB7AE3">
        <w:rPr>
          <w:rFonts w:hint="eastAsia"/>
          <w:sz w:val="40"/>
          <w:szCs w:val="40"/>
          <w:bdr w:val="single" w:sz="4" w:space="0" w:color="auto"/>
        </w:rPr>
        <w:t xml:space="preserve"> </w:t>
      </w:r>
      <w:r w:rsidRPr="00DB7AE3">
        <w:rPr>
          <w:rFonts w:hint="eastAsia"/>
          <w:sz w:val="40"/>
          <w:szCs w:val="40"/>
          <w:bdr w:val="single" w:sz="4" w:space="0" w:color="auto"/>
        </w:rPr>
        <w:t xml:space="preserve">　</w:t>
      </w:r>
      <w:r w:rsidRPr="00DB7AE3">
        <w:rPr>
          <w:rFonts w:hint="eastAsia"/>
          <w:sz w:val="40"/>
          <w:szCs w:val="40"/>
          <w:bdr w:val="single" w:sz="4" w:space="0" w:color="auto"/>
        </w:rPr>
        <w:t xml:space="preserve">    </w:t>
      </w:r>
      <w:r w:rsidR="00A74BE0" w:rsidRPr="00DB7AE3">
        <w:rPr>
          <w:rFonts w:hint="eastAsia"/>
          <w:sz w:val="40"/>
          <w:szCs w:val="40"/>
          <w:bdr w:val="single" w:sz="4" w:space="0" w:color="auto"/>
        </w:rPr>
        <w:t>財</w:t>
      </w:r>
      <w:r w:rsidRPr="00DB7AE3">
        <w:rPr>
          <w:rFonts w:hint="eastAsia"/>
          <w:sz w:val="40"/>
          <w:szCs w:val="40"/>
          <w:bdr w:val="single" w:sz="4" w:space="0" w:color="auto"/>
        </w:rPr>
        <w:t xml:space="preserve">  </w:t>
      </w:r>
      <w:r w:rsidR="00A74BE0" w:rsidRPr="00DB7AE3">
        <w:rPr>
          <w:rFonts w:hint="eastAsia"/>
          <w:sz w:val="40"/>
          <w:szCs w:val="40"/>
          <w:bdr w:val="single" w:sz="4" w:space="0" w:color="auto"/>
        </w:rPr>
        <w:t xml:space="preserve">　</w:t>
      </w:r>
      <w:r w:rsidRPr="00DB7AE3">
        <w:rPr>
          <w:rFonts w:hint="eastAsia"/>
          <w:sz w:val="40"/>
          <w:szCs w:val="40"/>
          <w:bdr w:val="single" w:sz="4" w:space="0" w:color="auto"/>
        </w:rPr>
        <w:t xml:space="preserve">　　</w:t>
      </w:r>
      <w:r w:rsidRPr="00DB7AE3">
        <w:rPr>
          <w:rFonts w:hint="eastAsia"/>
          <w:sz w:val="40"/>
          <w:szCs w:val="40"/>
          <w:bdr w:val="single" w:sz="4" w:space="0" w:color="auto"/>
        </w:rPr>
        <w:t xml:space="preserve"> </w:t>
      </w:r>
      <w:r w:rsidR="00A74BE0" w:rsidRPr="00DB7AE3">
        <w:rPr>
          <w:rFonts w:hint="eastAsia"/>
          <w:sz w:val="40"/>
          <w:szCs w:val="40"/>
          <w:bdr w:val="single" w:sz="4" w:space="0" w:color="auto"/>
        </w:rPr>
        <w:t xml:space="preserve">　産</w:t>
      </w:r>
      <w:r w:rsidRPr="00DB7AE3">
        <w:rPr>
          <w:rFonts w:hint="eastAsia"/>
          <w:sz w:val="40"/>
          <w:szCs w:val="40"/>
          <w:bdr w:val="single" w:sz="4" w:space="0" w:color="auto"/>
        </w:rPr>
        <w:t xml:space="preserve"> </w:t>
      </w:r>
    </w:p>
    <w:p w:rsidR="000E5213" w:rsidRDefault="00A74BE0" w:rsidP="00A74BE0">
      <w:pPr>
        <w:jc w:val="left"/>
        <w:rPr>
          <w:sz w:val="40"/>
          <w:szCs w:val="40"/>
        </w:rPr>
      </w:pPr>
      <w:r w:rsidRPr="000E5213">
        <w:rPr>
          <w:rFonts w:hint="eastAsia"/>
          <w:sz w:val="40"/>
          <w:szCs w:val="40"/>
        </w:rPr>
        <w:t xml:space="preserve">　　　　　</w:t>
      </w:r>
      <w:r w:rsidR="000E5213" w:rsidRPr="000E5213">
        <w:rPr>
          <w:rFonts w:hint="eastAsia"/>
          <w:sz w:val="40"/>
          <w:szCs w:val="40"/>
        </w:rPr>
        <w:t>⇓</w:t>
      </w:r>
    </w:p>
    <w:p w:rsidR="000E5213" w:rsidRPr="000E5213" w:rsidRDefault="000E5213" w:rsidP="000E5213">
      <w:pPr>
        <w:ind w:firstLineChars="50" w:firstLine="200"/>
        <w:jc w:val="left"/>
        <w:rPr>
          <w:sz w:val="40"/>
          <w:szCs w:val="40"/>
        </w:rPr>
      </w:pPr>
      <w:r w:rsidRPr="000E5213">
        <w:rPr>
          <w:rFonts w:hint="eastAsia"/>
          <w:sz w:val="40"/>
          <w:szCs w:val="40"/>
          <w:bdr w:val="single" w:sz="4" w:space="0" w:color="auto"/>
        </w:rPr>
        <w:t>相続税がかかる相続財産</w:t>
      </w:r>
      <w:r>
        <w:rPr>
          <w:rFonts w:hint="eastAsia"/>
          <w:sz w:val="40"/>
          <w:szCs w:val="40"/>
        </w:rPr>
        <w:t>+</w:t>
      </w:r>
      <w:r w:rsidRPr="000E5213">
        <w:rPr>
          <w:rFonts w:hint="eastAsia"/>
          <w:sz w:val="40"/>
          <w:szCs w:val="40"/>
          <w:bdr w:val="single" w:sz="4" w:space="0" w:color="auto"/>
        </w:rPr>
        <w:t>非課税財産</w:t>
      </w:r>
      <w:r>
        <w:rPr>
          <w:rFonts w:hint="eastAsia"/>
          <w:sz w:val="40"/>
          <w:szCs w:val="40"/>
        </w:rPr>
        <w:t>+</w:t>
      </w:r>
      <w:r w:rsidRPr="000E5213">
        <w:rPr>
          <w:rFonts w:hint="eastAsia"/>
          <w:sz w:val="40"/>
          <w:szCs w:val="40"/>
          <w:bdr w:val="single" w:sz="4" w:space="0" w:color="auto"/>
        </w:rPr>
        <w:t>債務</w:t>
      </w:r>
    </w:p>
    <w:p w:rsidR="000E5213" w:rsidRDefault="000E5213" w:rsidP="00A74BE0">
      <w:pPr>
        <w:jc w:val="left"/>
        <w:rPr>
          <w:sz w:val="40"/>
          <w:szCs w:val="40"/>
        </w:rPr>
      </w:pPr>
      <w:r>
        <w:rPr>
          <w:rFonts w:hint="eastAsia"/>
          <w:sz w:val="40"/>
          <w:szCs w:val="40"/>
        </w:rPr>
        <w:t xml:space="preserve">　　　　　⇓</w:t>
      </w:r>
    </w:p>
    <w:p w:rsidR="00DB7AE3" w:rsidRDefault="00D97C90" w:rsidP="00DB7AE3">
      <w:pPr>
        <w:ind w:firstLineChars="50" w:firstLine="200"/>
        <w:jc w:val="left"/>
        <w:rPr>
          <w:sz w:val="40"/>
          <w:szCs w:val="40"/>
        </w:rPr>
      </w:pPr>
      <w:r>
        <w:rPr>
          <w:rFonts w:hint="eastAsia"/>
          <w:sz w:val="40"/>
          <w:szCs w:val="40"/>
          <w:bdr w:val="single" w:sz="4" w:space="0" w:color="auto"/>
          <w:shd w:val="pct15" w:color="auto" w:fill="FFFFFF"/>
        </w:rPr>
        <w:t>課</w:t>
      </w:r>
      <w:r>
        <w:rPr>
          <w:rFonts w:hint="eastAsia"/>
          <w:sz w:val="40"/>
          <w:szCs w:val="40"/>
          <w:bdr w:val="single" w:sz="4" w:space="0" w:color="auto"/>
          <w:shd w:val="pct15" w:color="auto" w:fill="FFFFFF"/>
        </w:rPr>
        <w:t xml:space="preserve"> </w:t>
      </w:r>
      <w:r>
        <w:rPr>
          <w:rFonts w:hint="eastAsia"/>
          <w:sz w:val="40"/>
          <w:szCs w:val="40"/>
          <w:bdr w:val="single" w:sz="4" w:space="0" w:color="auto"/>
          <w:shd w:val="pct15" w:color="auto" w:fill="FFFFFF"/>
        </w:rPr>
        <w:t>税</w:t>
      </w:r>
      <w:r>
        <w:rPr>
          <w:rFonts w:hint="eastAsia"/>
          <w:sz w:val="40"/>
          <w:szCs w:val="40"/>
          <w:bdr w:val="single" w:sz="4" w:space="0" w:color="auto"/>
          <w:shd w:val="pct15" w:color="auto" w:fill="FFFFFF"/>
        </w:rPr>
        <w:t xml:space="preserve"> </w:t>
      </w:r>
      <w:r>
        <w:rPr>
          <w:rFonts w:hint="eastAsia"/>
          <w:sz w:val="40"/>
          <w:szCs w:val="40"/>
          <w:bdr w:val="single" w:sz="4" w:space="0" w:color="auto"/>
          <w:shd w:val="pct15" w:color="auto" w:fill="FFFFFF"/>
        </w:rPr>
        <w:t>遺</w:t>
      </w:r>
      <w:r>
        <w:rPr>
          <w:rFonts w:hint="eastAsia"/>
          <w:sz w:val="40"/>
          <w:szCs w:val="40"/>
          <w:bdr w:val="single" w:sz="4" w:space="0" w:color="auto"/>
          <w:shd w:val="pct15" w:color="auto" w:fill="FFFFFF"/>
        </w:rPr>
        <w:t xml:space="preserve"> </w:t>
      </w:r>
      <w:r>
        <w:rPr>
          <w:rFonts w:hint="eastAsia"/>
          <w:sz w:val="40"/>
          <w:szCs w:val="40"/>
          <w:bdr w:val="single" w:sz="4" w:space="0" w:color="auto"/>
          <w:shd w:val="pct15" w:color="auto" w:fill="FFFFFF"/>
        </w:rPr>
        <w:t>産</w:t>
      </w:r>
      <w:r>
        <w:rPr>
          <w:rFonts w:hint="eastAsia"/>
          <w:sz w:val="40"/>
          <w:szCs w:val="40"/>
          <w:bdr w:val="single" w:sz="4" w:space="0" w:color="auto"/>
          <w:shd w:val="pct15" w:color="auto" w:fill="FFFFFF"/>
        </w:rPr>
        <w:t xml:space="preserve"> </w:t>
      </w:r>
      <w:r w:rsidR="000E5213" w:rsidRPr="000E5213">
        <w:rPr>
          <w:rFonts w:hint="eastAsia"/>
          <w:sz w:val="40"/>
          <w:szCs w:val="40"/>
          <w:bdr w:val="single" w:sz="4" w:space="0" w:color="auto"/>
          <w:shd w:val="pct15" w:color="auto" w:fill="FFFFFF"/>
        </w:rPr>
        <w:t>額</w:t>
      </w:r>
      <w:r>
        <w:rPr>
          <w:rFonts w:hint="eastAsia"/>
          <w:sz w:val="40"/>
          <w:szCs w:val="40"/>
          <w:bdr w:val="single" w:sz="4" w:space="0" w:color="auto"/>
          <w:shd w:val="pct15" w:color="auto" w:fill="FFFFFF"/>
        </w:rPr>
        <w:t xml:space="preserve"> </w:t>
      </w:r>
      <w:r w:rsidR="000E5213" w:rsidRPr="00DB7AE3">
        <w:rPr>
          <w:rFonts w:hint="eastAsia"/>
          <w:sz w:val="28"/>
          <w:szCs w:val="28"/>
          <w:bdr w:val="single" w:sz="4" w:space="0" w:color="auto"/>
        </w:rPr>
        <w:t>基礎控除額</w:t>
      </w:r>
      <w:r w:rsidR="000E5213">
        <w:rPr>
          <w:rFonts w:hint="eastAsia"/>
          <w:sz w:val="40"/>
          <w:szCs w:val="40"/>
        </w:rPr>
        <w:t xml:space="preserve">　　</w:t>
      </w:r>
    </w:p>
    <w:p w:rsidR="00DB7AE3" w:rsidRDefault="00DB7AE3" w:rsidP="00DB7AE3">
      <w:pPr>
        <w:ind w:firstLineChars="50" w:firstLine="200"/>
        <w:jc w:val="left"/>
        <w:rPr>
          <w:sz w:val="40"/>
          <w:szCs w:val="40"/>
        </w:rPr>
      </w:pPr>
    </w:p>
    <w:p w:rsidR="00DB7AE3" w:rsidRDefault="00DB7AE3" w:rsidP="00DB7AE3">
      <w:pPr>
        <w:ind w:firstLineChars="50" w:firstLine="200"/>
        <w:jc w:val="left"/>
        <w:rPr>
          <w:sz w:val="40"/>
          <w:szCs w:val="40"/>
        </w:rPr>
      </w:pPr>
    </w:p>
    <w:p w:rsidR="00DB7AE3" w:rsidRDefault="00DB7AE3" w:rsidP="00DB7AE3">
      <w:pPr>
        <w:ind w:firstLineChars="50" w:firstLine="200"/>
        <w:jc w:val="left"/>
        <w:rPr>
          <w:sz w:val="40"/>
          <w:szCs w:val="40"/>
        </w:rPr>
      </w:pPr>
    </w:p>
    <w:p w:rsidR="00DB7AE3" w:rsidRPr="00DB7AE3" w:rsidRDefault="00DB7AE3" w:rsidP="000C587B">
      <w:pPr>
        <w:ind w:firstLineChars="50" w:firstLine="181"/>
        <w:jc w:val="left"/>
        <w:rPr>
          <w:b/>
          <w:sz w:val="36"/>
          <w:szCs w:val="36"/>
        </w:rPr>
      </w:pPr>
      <w:r w:rsidRPr="00DB7AE3">
        <w:rPr>
          <w:rFonts w:hint="eastAsia"/>
          <w:b/>
          <w:sz w:val="36"/>
          <w:szCs w:val="36"/>
        </w:rPr>
        <w:lastRenderedPageBreak/>
        <w:t>〇法定相続人</w:t>
      </w:r>
      <w:r w:rsidR="00B705B8">
        <w:rPr>
          <w:rFonts w:hint="eastAsia"/>
          <w:b/>
          <w:sz w:val="36"/>
          <w:szCs w:val="36"/>
        </w:rPr>
        <w:t>とは？</w:t>
      </w:r>
    </w:p>
    <w:p w:rsidR="00DB7AE3" w:rsidRPr="001835F1" w:rsidRDefault="00DB7AE3" w:rsidP="001835F1">
      <w:pPr>
        <w:ind w:firstLineChars="50" w:firstLine="120"/>
        <w:jc w:val="left"/>
        <w:rPr>
          <w:b/>
          <w:sz w:val="24"/>
          <w:szCs w:val="24"/>
        </w:rPr>
      </w:pPr>
      <w:r w:rsidRPr="001835F1">
        <w:rPr>
          <w:rFonts w:hint="eastAsia"/>
          <w:b/>
          <w:sz w:val="24"/>
          <w:szCs w:val="24"/>
        </w:rPr>
        <w:t>・配偶者は常に法定相続人</w:t>
      </w:r>
    </w:p>
    <w:p w:rsidR="00DB7AE3" w:rsidRPr="001835F1" w:rsidRDefault="00DB7AE3" w:rsidP="001835F1">
      <w:pPr>
        <w:ind w:firstLineChars="50" w:firstLine="120"/>
        <w:jc w:val="left"/>
        <w:rPr>
          <w:b/>
          <w:sz w:val="24"/>
          <w:szCs w:val="24"/>
        </w:rPr>
      </w:pPr>
      <w:r w:rsidRPr="001835F1">
        <w:rPr>
          <w:rFonts w:hint="eastAsia"/>
          <w:b/>
          <w:sz w:val="24"/>
          <w:szCs w:val="24"/>
        </w:rPr>
        <w:t>・第一順位</w:t>
      </w:r>
    </w:p>
    <w:p w:rsidR="00DB7AE3" w:rsidRPr="00B705B8" w:rsidRDefault="00DB7AE3" w:rsidP="00B705B8">
      <w:pPr>
        <w:ind w:firstLineChars="50" w:firstLine="140"/>
        <w:jc w:val="left"/>
        <w:rPr>
          <w:sz w:val="24"/>
          <w:szCs w:val="24"/>
        </w:rPr>
      </w:pPr>
      <w:r w:rsidRPr="00B705B8">
        <w:rPr>
          <w:rFonts w:hint="eastAsia"/>
          <w:sz w:val="28"/>
          <w:szCs w:val="28"/>
        </w:rPr>
        <w:t xml:space="preserve">　　　</w:t>
      </w:r>
      <w:r w:rsidRPr="00B705B8">
        <w:rPr>
          <w:rFonts w:hint="eastAsia"/>
          <w:sz w:val="24"/>
          <w:szCs w:val="24"/>
        </w:rPr>
        <w:t>子　⇒　孫　⇒　ひ孫</w:t>
      </w:r>
    </w:p>
    <w:p w:rsidR="000E5213" w:rsidRDefault="00DB7AE3" w:rsidP="00DB7AE3">
      <w:pPr>
        <w:ind w:firstLineChars="50" w:firstLine="180"/>
        <w:jc w:val="left"/>
        <w:rPr>
          <w:sz w:val="24"/>
          <w:szCs w:val="24"/>
        </w:rPr>
      </w:pPr>
      <w:r>
        <w:rPr>
          <w:rFonts w:hint="eastAsia"/>
          <w:sz w:val="36"/>
          <w:szCs w:val="36"/>
        </w:rPr>
        <w:t xml:space="preserve">　　</w:t>
      </w:r>
      <w:r w:rsidRPr="00DB7AE3">
        <w:rPr>
          <w:rFonts w:hint="eastAsia"/>
          <w:sz w:val="24"/>
          <w:szCs w:val="24"/>
        </w:rPr>
        <w:t>子がなくなってる場合は孫・孫がなくなっている場合はひ孫</w:t>
      </w:r>
    </w:p>
    <w:p w:rsidR="00DB7AE3" w:rsidRPr="001835F1" w:rsidRDefault="00DB7AE3" w:rsidP="001835F1">
      <w:pPr>
        <w:ind w:firstLineChars="50" w:firstLine="120"/>
        <w:jc w:val="left"/>
        <w:rPr>
          <w:b/>
          <w:sz w:val="24"/>
          <w:szCs w:val="24"/>
        </w:rPr>
      </w:pPr>
      <w:r w:rsidRPr="001835F1">
        <w:rPr>
          <w:rFonts w:hint="eastAsia"/>
          <w:b/>
          <w:sz w:val="24"/>
          <w:szCs w:val="24"/>
        </w:rPr>
        <w:t>・第二順位</w:t>
      </w:r>
    </w:p>
    <w:p w:rsidR="00DB7AE3" w:rsidRPr="00B705B8" w:rsidRDefault="00DB7AE3" w:rsidP="00B705B8">
      <w:pPr>
        <w:ind w:firstLineChars="50" w:firstLine="140"/>
        <w:jc w:val="left"/>
        <w:rPr>
          <w:sz w:val="24"/>
          <w:szCs w:val="24"/>
        </w:rPr>
      </w:pPr>
      <w:r w:rsidRPr="00B705B8">
        <w:rPr>
          <w:rFonts w:hint="eastAsia"/>
          <w:sz w:val="28"/>
          <w:szCs w:val="28"/>
        </w:rPr>
        <w:t xml:space="preserve">　　</w:t>
      </w:r>
      <w:r w:rsidRPr="00B705B8">
        <w:rPr>
          <w:rFonts w:hint="eastAsia"/>
          <w:sz w:val="24"/>
          <w:szCs w:val="24"/>
        </w:rPr>
        <w:t xml:space="preserve">　父母　⇒　祖父母</w:t>
      </w:r>
    </w:p>
    <w:p w:rsidR="00DB7AE3" w:rsidRDefault="00DB7AE3" w:rsidP="00DB7AE3">
      <w:pPr>
        <w:ind w:firstLineChars="50" w:firstLine="160"/>
        <w:jc w:val="left"/>
        <w:rPr>
          <w:sz w:val="24"/>
          <w:szCs w:val="24"/>
        </w:rPr>
      </w:pPr>
      <w:r>
        <w:rPr>
          <w:rFonts w:hint="eastAsia"/>
          <w:sz w:val="32"/>
          <w:szCs w:val="32"/>
        </w:rPr>
        <w:t xml:space="preserve">　　</w:t>
      </w:r>
      <w:r>
        <w:rPr>
          <w:rFonts w:hint="eastAsia"/>
          <w:sz w:val="24"/>
          <w:szCs w:val="24"/>
        </w:rPr>
        <w:t>父母がなくなっている場合は祖父母</w:t>
      </w:r>
    </w:p>
    <w:p w:rsidR="00DB7AE3" w:rsidRPr="001835F1" w:rsidRDefault="00DB7AE3" w:rsidP="001835F1">
      <w:pPr>
        <w:ind w:firstLineChars="50" w:firstLine="120"/>
        <w:jc w:val="left"/>
        <w:rPr>
          <w:b/>
          <w:sz w:val="24"/>
          <w:szCs w:val="24"/>
        </w:rPr>
      </w:pPr>
      <w:r w:rsidRPr="001835F1">
        <w:rPr>
          <w:rFonts w:hint="eastAsia"/>
          <w:b/>
          <w:sz w:val="24"/>
          <w:szCs w:val="24"/>
        </w:rPr>
        <w:t>・第三順位</w:t>
      </w:r>
    </w:p>
    <w:p w:rsidR="00DB7AE3" w:rsidRPr="00B705B8" w:rsidRDefault="00DB7AE3" w:rsidP="00B705B8">
      <w:pPr>
        <w:ind w:firstLineChars="50" w:firstLine="140"/>
        <w:jc w:val="left"/>
        <w:rPr>
          <w:sz w:val="24"/>
          <w:szCs w:val="24"/>
        </w:rPr>
      </w:pPr>
      <w:r w:rsidRPr="00B705B8">
        <w:rPr>
          <w:rFonts w:hint="eastAsia"/>
          <w:sz w:val="28"/>
          <w:szCs w:val="28"/>
        </w:rPr>
        <w:t xml:space="preserve">　　　</w:t>
      </w:r>
      <w:r w:rsidRPr="00B705B8">
        <w:rPr>
          <w:rFonts w:hint="eastAsia"/>
          <w:sz w:val="24"/>
          <w:szCs w:val="24"/>
        </w:rPr>
        <w:t>兄弟姉妹　⇒　おい・めい</w:t>
      </w:r>
    </w:p>
    <w:p w:rsidR="00DB7AE3" w:rsidRDefault="00DB7AE3" w:rsidP="00DB7AE3">
      <w:pPr>
        <w:ind w:firstLineChars="50" w:firstLine="120"/>
        <w:jc w:val="left"/>
        <w:rPr>
          <w:sz w:val="24"/>
          <w:szCs w:val="24"/>
        </w:rPr>
      </w:pPr>
      <w:r>
        <w:rPr>
          <w:rFonts w:hint="eastAsia"/>
          <w:sz w:val="24"/>
          <w:szCs w:val="24"/>
        </w:rPr>
        <w:t xml:space="preserve">　　　兄弟姉妹がなくなっている場合はおい・めい</w:t>
      </w:r>
    </w:p>
    <w:p w:rsidR="00B705B8" w:rsidRDefault="00B705B8" w:rsidP="000C587B">
      <w:pPr>
        <w:ind w:firstLineChars="50" w:firstLine="120"/>
        <w:jc w:val="left"/>
        <w:rPr>
          <w:sz w:val="24"/>
          <w:szCs w:val="24"/>
        </w:rPr>
      </w:pPr>
    </w:p>
    <w:p w:rsidR="00B705B8" w:rsidRDefault="000C587B" w:rsidP="000C587B">
      <w:pPr>
        <w:ind w:firstLineChars="50" w:firstLine="105"/>
        <w:jc w:val="left"/>
        <w:rPr>
          <w:sz w:val="24"/>
          <w:szCs w:val="24"/>
        </w:rPr>
      </w:pPr>
      <w:r>
        <w:rPr>
          <w:noProof/>
        </w:rPr>
        <w:lastRenderedPageBreak/>
        <w:drawing>
          <wp:anchor distT="0" distB="0" distL="114300" distR="114300" simplePos="0" relativeHeight="251659264" behindDoc="1" locked="0" layoutInCell="1" allowOverlap="1" wp14:anchorId="1A48D60B" wp14:editId="77483058">
            <wp:simplePos x="0" y="0"/>
            <wp:positionH relativeFrom="column">
              <wp:posOffset>129540</wp:posOffset>
            </wp:positionH>
            <wp:positionV relativeFrom="paragraph">
              <wp:posOffset>73025</wp:posOffset>
            </wp:positionV>
            <wp:extent cx="5304790" cy="5543550"/>
            <wp:effectExtent l="0" t="0" r="0" b="0"/>
            <wp:wrapTight wrapText="bothSides">
              <wp:wrapPolygon edited="0">
                <wp:start x="5973" y="0"/>
                <wp:lineTo x="5119" y="1113"/>
                <wp:lineTo x="2560" y="2375"/>
                <wp:lineTo x="2405" y="2746"/>
                <wp:lineTo x="2405" y="3637"/>
                <wp:lineTo x="4266" y="4751"/>
                <wp:lineTo x="4344" y="5938"/>
                <wp:lineTo x="465" y="6977"/>
                <wp:lineTo x="465" y="11728"/>
                <wp:lineTo x="698" y="11876"/>
                <wp:lineTo x="2792" y="11876"/>
                <wp:lineTo x="2017" y="13064"/>
                <wp:lineTo x="2017" y="17740"/>
                <wp:lineTo x="14583" y="17814"/>
                <wp:lineTo x="10859" y="19002"/>
                <wp:lineTo x="7291" y="19225"/>
                <wp:lineTo x="5119" y="19670"/>
                <wp:lineTo x="5119" y="20635"/>
                <wp:lineTo x="5430" y="20709"/>
                <wp:lineTo x="6593" y="20858"/>
                <wp:lineTo x="17298" y="20858"/>
                <wp:lineTo x="17608" y="20709"/>
                <wp:lineTo x="17996" y="20412"/>
                <wp:lineTo x="17996" y="19670"/>
                <wp:lineTo x="15514" y="19225"/>
                <wp:lineTo x="11015" y="19002"/>
                <wp:lineTo x="16599" y="17889"/>
                <wp:lineTo x="16522" y="13064"/>
                <wp:lineTo x="16832" y="13064"/>
                <wp:lineTo x="18151" y="12099"/>
                <wp:lineTo x="18306" y="7423"/>
                <wp:lineTo x="17918" y="7348"/>
                <wp:lineTo x="14272" y="7126"/>
                <wp:lineTo x="14428" y="6755"/>
                <wp:lineTo x="14040" y="6606"/>
                <wp:lineTo x="11247" y="5938"/>
                <wp:lineTo x="15126" y="5938"/>
                <wp:lineTo x="20633" y="5270"/>
                <wp:lineTo x="20711" y="3489"/>
                <wp:lineTo x="20478" y="3118"/>
                <wp:lineTo x="19780" y="2375"/>
                <wp:lineTo x="19857" y="891"/>
                <wp:lineTo x="19625" y="520"/>
                <wp:lineTo x="18927" y="0"/>
                <wp:lineTo x="5973"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790" cy="554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DB7AE3">
      <w:pPr>
        <w:ind w:firstLineChars="50" w:firstLine="120"/>
        <w:jc w:val="left"/>
        <w:rPr>
          <w:sz w:val="24"/>
          <w:szCs w:val="24"/>
        </w:rPr>
      </w:pPr>
    </w:p>
    <w:p w:rsidR="00B705B8" w:rsidRDefault="00B705B8" w:rsidP="00B705B8">
      <w:pPr>
        <w:jc w:val="left"/>
        <w:rPr>
          <w:sz w:val="24"/>
          <w:szCs w:val="24"/>
        </w:rPr>
      </w:pPr>
    </w:p>
    <w:p w:rsidR="001835F1" w:rsidRDefault="001835F1" w:rsidP="00B705B8">
      <w:pPr>
        <w:jc w:val="left"/>
        <w:rPr>
          <w:sz w:val="24"/>
          <w:szCs w:val="24"/>
        </w:rPr>
      </w:pPr>
    </w:p>
    <w:p w:rsidR="001835F1" w:rsidRDefault="001835F1" w:rsidP="00B705B8">
      <w:pPr>
        <w:jc w:val="left"/>
        <w:rPr>
          <w:sz w:val="24"/>
          <w:szCs w:val="24"/>
        </w:rPr>
      </w:pPr>
    </w:p>
    <w:p w:rsidR="001835F1" w:rsidRDefault="001835F1" w:rsidP="00B705B8">
      <w:pPr>
        <w:jc w:val="left"/>
        <w:rPr>
          <w:sz w:val="24"/>
          <w:szCs w:val="24"/>
        </w:rPr>
      </w:pPr>
    </w:p>
    <w:p w:rsidR="00B705B8" w:rsidRDefault="00B705B8" w:rsidP="00B705B8">
      <w:pPr>
        <w:jc w:val="left"/>
        <w:rPr>
          <w:sz w:val="24"/>
          <w:szCs w:val="24"/>
        </w:rPr>
      </w:pPr>
    </w:p>
    <w:p w:rsidR="00B705B8" w:rsidRDefault="00DC183D" w:rsidP="00B705B8">
      <w:pPr>
        <w:jc w:val="left"/>
        <w:rPr>
          <w:sz w:val="24"/>
          <w:szCs w:val="24"/>
        </w:rPr>
      </w:pPr>
      <w:r>
        <w:rPr>
          <w:rFonts w:hint="eastAsia"/>
          <w:sz w:val="24"/>
          <w:szCs w:val="24"/>
        </w:rPr>
        <w:t xml:space="preserve">　　　　　　　　　　　　　　　　　　　　　　　　　　　　　　　　　</w:t>
      </w:r>
    </w:p>
    <w:p w:rsidR="00B705B8" w:rsidRDefault="00B705B8" w:rsidP="00B705B8">
      <w:pPr>
        <w:jc w:val="left"/>
        <w:rPr>
          <w:b/>
          <w:sz w:val="36"/>
          <w:szCs w:val="36"/>
        </w:rPr>
      </w:pPr>
      <w:r w:rsidRPr="00B705B8">
        <w:rPr>
          <w:rFonts w:hint="eastAsia"/>
          <w:b/>
          <w:sz w:val="36"/>
          <w:szCs w:val="36"/>
        </w:rPr>
        <w:t>〇法定相続分とは？</w:t>
      </w:r>
    </w:p>
    <w:p w:rsidR="001835F1" w:rsidRPr="001835F1" w:rsidRDefault="00B705B8" w:rsidP="00B705B8">
      <w:pPr>
        <w:jc w:val="left"/>
        <w:rPr>
          <w:rFonts w:asciiTheme="minorEastAsia" w:hAnsiTheme="minorEastAsia"/>
          <w:sz w:val="28"/>
          <w:szCs w:val="28"/>
        </w:rPr>
      </w:pPr>
      <w:r>
        <w:rPr>
          <w:rFonts w:hint="eastAsia"/>
          <w:sz w:val="24"/>
          <w:szCs w:val="24"/>
        </w:rPr>
        <w:t xml:space="preserve">　　</w:t>
      </w:r>
      <w:r w:rsidRPr="00C45F78">
        <w:rPr>
          <w:rFonts w:asciiTheme="minorEastAsia" w:hAnsiTheme="minorEastAsia" w:hint="eastAsia"/>
          <w:sz w:val="28"/>
          <w:szCs w:val="28"/>
          <w:shd w:val="pct15" w:color="auto" w:fill="FFFFFF"/>
        </w:rPr>
        <w:t>民法で</w:t>
      </w:r>
      <w:r w:rsidR="001835F1" w:rsidRPr="00C45F78">
        <w:rPr>
          <w:rFonts w:asciiTheme="minorEastAsia" w:hAnsiTheme="minorEastAsia" w:hint="eastAsia"/>
          <w:sz w:val="28"/>
          <w:szCs w:val="28"/>
          <w:shd w:val="pct15" w:color="auto" w:fill="FFFFFF"/>
        </w:rPr>
        <w:t>定められて</w:t>
      </w:r>
      <w:r w:rsidRPr="00C45F78">
        <w:rPr>
          <w:rFonts w:asciiTheme="minorEastAsia" w:hAnsiTheme="minorEastAsia" w:hint="eastAsia"/>
          <w:sz w:val="28"/>
          <w:szCs w:val="28"/>
          <w:shd w:val="pct15" w:color="auto" w:fill="FFFFFF"/>
        </w:rPr>
        <w:t>いる分け方</w:t>
      </w:r>
      <w:r w:rsidR="001835F1" w:rsidRPr="001835F1">
        <w:rPr>
          <w:rFonts w:asciiTheme="minorEastAsia" w:hAnsiTheme="minorEastAsia" w:hint="eastAsia"/>
          <w:sz w:val="28"/>
          <w:szCs w:val="28"/>
        </w:rPr>
        <w:t>。必ず法定相続分で遺産の分割をしなければならないわけではない。</w:t>
      </w:r>
    </w:p>
    <w:p w:rsidR="001835F1" w:rsidRPr="001835F1" w:rsidRDefault="001835F1" w:rsidP="00B705B8">
      <w:pPr>
        <w:jc w:val="left"/>
        <w:rPr>
          <w:rFonts w:asciiTheme="minorEastAsia" w:hAnsiTheme="minorEastAsia"/>
          <w:sz w:val="28"/>
          <w:szCs w:val="28"/>
        </w:rPr>
      </w:pPr>
      <w:r w:rsidRPr="001835F1">
        <w:rPr>
          <w:rFonts w:asciiTheme="minorEastAsia" w:hAnsiTheme="minorEastAsia" w:hint="eastAsia"/>
          <w:sz w:val="28"/>
          <w:szCs w:val="28"/>
        </w:rPr>
        <w:t>ただし、法定相続分は相続税額を求めるときや遺産分割協議がまとまらないときなど、法律上の目安となっている。</w:t>
      </w: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4"/>
          <w:szCs w:val="24"/>
        </w:rPr>
      </w:pPr>
    </w:p>
    <w:p w:rsidR="001835F1" w:rsidRPr="009035A5" w:rsidRDefault="006D5907" w:rsidP="009035A5">
      <w:pPr>
        <w:jc w:val="right"/>
        <w:rPr>
          <w:rFonts w:asciiTheme="minorEastAsia" w:hAnsiTheme="minorEastAsia"/>
          <w:b/>
          <w:sz w:val="24"/>
          <w:szCs w:val="24"/>
        </w:rPr>
      </w:pPr>
      <w:r>
        <w:rPr>
          <w:rFonts w:asciiTheme="minorEastAsia" w:hAnsiTheme="minorEastAsia" w:hint="eastAsia"/>
          <w:sz w:val="24"/>
          <w:szCs w:val="24"/>
        </w:rPr>
        <w:t xml:space="preserve">　　　　　　　　　　　　　　　　　　　　　　　　　　　　　　　　　</w:t>
      </w:r>
      <w:r w:rsidRPr="009035A5">
        <w:rPr>
          <w:rFonts w:asciiTheme="minorEastAsia" w:hAnsiTheme="minorEastAsia" w:hint="eastAsia"/>
          <w:b/>
          <w:sz w:val="24"/>
          <w:szCs w:val="24"/>
        </w:rPr>
        <w:t xml:space="preserve">　※</w:t>
      </w:r>
    </w:p>
    <w:p w:rsidR="001835F1" w:rsidRDefault="006D5907" w:rsidP="00B705B8">
      <w:pPr>
        <w:jc w:val="left"/>
        <w:rPr>
          <w:rFonts w:asciiTheme="minorEastAsia" w:hAnsiTheme="minorEastAsia"/>
          <w:b/>
          <w:sz w:val="36"/>
          <w:szCs w:val="36"/>
          <w:u w:val="single"/>
        </w:rPr>
      </w:pPr>
      <w:r>
        <w:rPr>
          <w:rFonts w:asciiTheme="minorEastAsia" w:hAnsiTheme="minorEastAsia" w:hint="eastAsia"/>
          <w:b/>
          <w:sz w:val="36"/>
          <w:szCs w:val="36"/>
          <w:u w:val="single"/>
        </w:rPr>
        <w:t>☆☆</w:t>
      </w:r>
      <w:r w:rsidR="001835F1" w:rsidRPr="001835F1">
        <w:rPr>
          <w:rFonts w:asciiTheme="minorEastAsia" w:hAnsiTheme="minorEastAsia" w:hint="eastAsia"/>
          <w:b/>
          <w:sz w:val="36"/>
          <w:szCs w:val="36"/>
          <w:u w:val="single"/>
        </w:rPr>
        <w:t>遺留分</w:t>
      </w:r>
    </w:p>
    <w:p w:rsidR="001835F1" w:rsidRDefault="001835F1" w:rsidP="00B705B8">
      <w:pPr>
        <w:jc w:val="left"/>
        <w:rPr>
          <w:rFonts w:asciiTheme="minorEastAsia" w:hAnsiTheme="minorEastAsia"/>
          <w:sz w:val="24"/>
          <w:szCs w:val="24"/>
        </w:rPr>
      </w:pPr>
    </w:p>
    <w:p w:rsidR="001835F1" w:rsidRDefault="001835F1" w:rsidP="00B705B8">
      <w:pPr>
        <w:jc w:val="left"/>
        <w:rPr>
          <w:rFonts w:asciiTheme="minorEastAsia" w:hAnsiTheme="minorEastAsia"/>
          <w:sz w:val="28"/>
          <w:szCs w:val="28"/>
        </w:rPr>
      </w:pPr>
      <w:r w:rsidRPr="001835F1">
        <w:rPr>
          <w:rFonts w:asciiTheme="minorEastAsia" w:hAnsiTheme="minorEastAsia" w:hint="eastAsia"/>
          <w:sz w:val="28"/>
          <w:szCs w:val="28"/>
        </w:rPr>
        <w:t>遺留分とは</w:t>
      </w:r>
      <w:r>
        <w:rPr>
          <w:rFonts w:asciiTheme="minorEastAsia" w:hAnsiTheme="minorEastAsia" w:hint="eastAsia"/>
          <w:sz w:val="28"/>
          <w:szCs w:val="28"/>
        </w:rPr>
        <w:t>民法により相続人に保障されている</w:t>
      </w:r>
      <w:r w:rsidRPr="00C45F78">
        <w:rPr>
          <w:rFonts w:asciiTheme="minorEastAsia" w:hAnsiTheme="minorEastAsia" w:hint="eastAsia"/>
          <w:sz w:val="28"/>
          <w:szCs w:val="28"/>
          <w:shd w:val="pct15" w:color="auto" w:fill="FFFFFF"/>
        </w:rPr>
        <w:t>最低限の相続分</w:t>
      </w:r>
      <w:r>
        <w:rPr>
          <w:rFonts w:asciiTheme="minorEastAsia" w:hAnsiTheme="minorEastAsia" w:hint="eastAsia"/>
          <w:sz w:val="28"/>
          <w:szCs w:val="28"/>
        </w:rPr>
        <w:t>をいいます。</w:t>
      </w:r>
    </w:p>
    <w:p w:rsidR="001835F1" w:rsidRDefault="001835F1" w:rsidP="00B705B8">
      <w:pPr>
        <w:jc w:val="left"/>
        <w:rPr>
          <w:rFonts w:asciiTheme="minorEastAsia" w:hAnsiTheme="minorEastAsia"/>
          <w:sz w:val="28"/>
          <w:szCs w:val="28"/>
        </w:rPr>
      </w:pPr>
      <w:r>
        <w:rPr>
          <w:rFonts w:asciiTheme="minorEastAsia" w:hAnsiTheme="minorEastAsia" w:hint="eastAsia"/>
          <w:sz w:val="28"/>
          <w:szCs w:val="28"/>
        </w:rPr>
        <w:t>その割合、①相続人が親・祖父母のみの場合は、</w:t>
      </w:r>
      <w:r w:rsidRPr="00C45F78">
        <w:rPr>
          <w:rFonts w:asciiTheme="minorEastAsia" w:hAnsiTheme="minorEastAsia" w:hint="eastAsia"/>
          <w:sz w:val="28"/>
          <w:szCs w:val="28"/>
          <w:shd w:val="pct15" w:color="auto" w:fill="FFFFFF"/>
        </w:rPr>
        <w:t>１/３</w:t>
      </w:r>
    </w:p>
    <w:p w:rsidR="001835F1" w:rsidRDefault="001835F1" w:rsidP="00B705B8">
      <w:pPr>
        <w:jc w:val="left"/>
        <w:rPr>
          <w:rFonts w:asciiTheme="minorEastAsia" w:hAnsiTheme="minorEastAsia"/>
          <w:sz w:val="28"/>
          <w:szCs w:val="28"/>
        </w:rPr>
      </w:pPr>
      <w:r>
        <w:rPr>
          <w:rFonts w:asciiTheme="minorEastAsia" w:hAnsiTheme="minorEastAsia" w:hint="eastAsia"/>
          <w:sz w:val="28"/>
          <w:szCs w:val="28"/>
        </w:rPr>
        <w:t xml:space="preserve">　　　　　②</w:t>
      </w:r>
      <w:r w:rsidR="0022768B">
        <w:rPr>
          <w:rFonts w:asciiTheme="minorEastAsia" w:hAnsiTheme="minorEastAsia" w:hint="eastAsia"/>
          <w:sz w:val="28"/>
          <w:szCs w:val="28"/>
        </w:rPr>
        <w:t>配偶者のみ、子のみ、配偶者と子の場合は、</w:t>
      </w:r>
      <w:r w:rsidR="0022768B" w:rsidRPr="00C45F78">
        <w:rPr>
          <w:rFonts w:asciiTheme="minorEastAsia" w:hAnsiTheme="minorEastAsia" w:hint="eastAsia"/>
          <w:sz w:val="28"/>
          <w:szCs w:val="28"/>
          <w:shd w:val="pct15" w:color="auto" w:fill="FFFFFF"/>
        </w:rPr>
        <w:t>１/２</w:t>
      </w:r>
    </w:p>
    <w:p w:rsidR="0022768B" w:rsidRDefault="0022768B" w:rsidP="00B705B8">
      <w:pPr>
        <w:jc w:val="left"/>
        <w:rPr>
          <w:rFonts w:asciiTheme="minorEastAsia" w:hAnsiTheme="minorEastAsia"/>
          <w:sz w:val="28"/>
          <w:szCs w:val="28"/>
        </w:rPr>
      </w:pPr>
      <w:r>
        <w:rPr>
          <w:rFonts w:asciiTheme="minorEastAsia" w:hAnsiTheme="minorEastAsia" w:hint="eastAsia"/>
          <w:sz w:val="28"/>
          <w:szCs w:val="28"/>
        </w:rPr>
        <w:t>なお、兄弟姉妹には遺留分はありません。遺言をする場合には相続</w:t>
      </w:r>
      <w:r>
        <w:rPr>
          <w:rFonts w:asciiTheme="minorEastAsia" w:hAnsiTheme="minorEastAsia" w:hint="eastAsia"/>
          <w:sz w:val="28"/>
          <w:szCs w:val="28"/>
        </w:rPr>
        <w:lastRenderedPageBreak/>
        <w:t>人の遺留分についても配慮が必要です。</w:t>
      </w:r>
    </w:p>
    <w:p w:rsidR="0022768B" w:rsidRDefault="0022768B" w:rsidP="00B705B8">
      <w:pPr>
        <w:jc w:val="left"/>
        <w:rPr>
          <w:rFonts w:asciiTheme="minorEastAsia" w:hAnsiTheme="minorEastAsia"/>
          <w:sz w:val="28"/>
          <w:szCs w:val="28"/>
        </w:rPr>
      </w:pPr>
    </w:p>
    <w:p w:rsidR="0022768B" w:rsidRDefault="0022768B" w:rsidP="00B705B8">
      <w:pPr>
        <w:jc w:val="left"/>
        <w:rPr>
          <w:rFonts w:asciiTheme="minorEastAsia" w:hAnsiTheme="minorEastAsia"/>
          <w:sz w:val="28"/>
          <w:szCs w:val="28"/>
        </w:rPr>
      </w:pPr>
      <w:r>
        <w:rPr>
          <w:rFonts w:asciiTheme="minorEastAsia" w:hAnsiTheme="minorEastAsia" w:hint="eastAsia"/>
          <w:sz w:val="28"/>
          <w:szCs w:val="28"/>
        </w:rPr>
        <w:t>例）</w:t>
      </w:r>
      <w:r w:rsidR="00C05AAD">
        <w:rPr>
          <w:rFonts w:asciiTheme="minorEastAsia" w:hAnsiTheme="minorEastAsia" w:hint="eastAsia"/>
          <w:sz w:val="28"/>
          <w:szCs w:val="28"/>
        </w:rPr>
        <w:t>フネ</w:t>
      </w:r>
      <w:r>
        <w:rPr>
          <w:rFonts w:asciiTheme="minorEastAsia" w:hAnsiTheme="minorEastAsia" w:hint="eastAsia"/>
          <w:sz w:val="28"/>
          <w:szCs w:val="28"/>
        </w:rPr>
        <w:t>と</w:t>
      </w:r>
      <w:r w:rsidR="00C05AAD">
        <w:rPr>
          <w:rFonts w:asciiTheme="minorEastAsia" w:hAnsiTheme="minorEastAsia" w:hint="eastAsia"/>
          <w:sz w:val="28"/>
          <w:szCs w:val="28"/>
        </w:rPr>
        <w:t>サザエ・カツオ・ワカメ</w:t>
      </w:r>
      <w:r>
        <w:rPr>
          <w:rFonts w:asciiTheme="minorEastAsia" w:hAnsiTheme="minorEastAsia" w:hint="eastAsia"/>
          <w:sz w:val="28"/>
          <w:szCs w:val="28"/>
        </w:rPr>
        <w:t>の場合の各相続人の遺留分</w:t>
      </w:r>
    </w:p>
    <w:p w:rsidR="006D5907" w:rsidRDefault="006D5907" w:rsidP="00B705B8">
      <w:pPr>
        <w:jc w:val="left"/>
        <w:rPr>
          <w:rFonts w:asciiTheme="minorEastAsia" w:hAnsiTheme="minorEastAsia"/>
          <w:sz w:val="28"/>
          <w:szCs w:val="28"/>
        </w:rPr>
      </w:pPr>
    </w:p>
    <w:p w:rsidR="0022768B" w:rsidRPr="00C05AAD" w:rsidRDefault="006D5907" w:rsidP="00B705B8">
      <w:pPr>
        <w:jc w:val="left"/>
        <w:rPr>
          <w:rFonts w:asciiTheme="minorEastAsia" w:hAnsiTheme="minorEastAsia"/>
          <w:sz w:val="28"/>
          <w:szCs w:val="28"/>
        </w:rPr>
      </w:pPr>
      <w:r>
        <w:rPr>
          <w:rFonts w:asciiTheme="minorEastAsia" w:hAnsiTheme="minorEastAsia" w:hint="eastAsia"/>
          <w:sz w:val="28"/>
          <w:szCs w:val="28"/>
        </w:rPr>
        <w:t xml:space="preserve">　　　　　　　</w:t>
      </w:r>
      <w:r w:rsidRPr="006D5907">
        <w:rPr>
          <w:rFonts w:asciiTheme="minorEastAsia" w:hAnsiTheme="minorEastAsia" w:hint="eastAsia"/>
          <w:sz w:val="28"/>
          <w:szCs w:val="28"/>
          <w:shd w:val="pct15" w:color="auto" w:fill="FFFFFF"/>
        </w:rPr>
        <w:t>法定相続分割合</w:t>
      </w:r>
      <w:r>
        <w:rPr>
          <w:rFonts w:asciiTheme="minorEastAsia" w:hAnsiTheme="minorEastAsia" w:hint="eastAsia"/>
          <w:sz w:val="28"/>
          <w:szCs w:val="28"/>
        </w:rPr>
        <w:t xml:space="preserve">　　</w:t>
      </w:r>
      <w:r w:rsidRPr="006D5907">
        <w:rPr>
          <w:rFonts w:asciiTheme="minorEastAsia" w:hAnsiTheme="minorEastAsia" w:hint="eastAsia"/>
          <w:sz w:val="28"/>
          <w:szCs w:val="28"/>
          <w:shd w:val="pct15" w:color="auto" w:fill="FFFFFF"/>
        </w:rPr>
        <w:t>遺留分割合</w:t>
      </w:r>
      <w:r>
        <w:rPr>
          <w:rFonts w:asciiTheme="minorEastAsia" w:hAnsiTheme="minorEastAsia" w:hint="eastAsia"/>
          <w:sz w:val="28"/>
          <w:szCs w:val="28"/>
        </w:rPr>
        <w:t xml:space="preserve">　　　　</w:t>
      </w:r>
      <w:r w:rsidRPr="006D5907">
        <w:rPr>
          <w:rFonts w:asciiTheme="minorEastAsia" w:hAnsiTheme="minorEastAsia" w:hint="eastAsia"/>
          <w:b/>
          <w:sz w:val="28"/>
          <w:szCs w:val="28"/>
          <w:shd w:val="pct15" w:color="auto" w:fill="FFFFFF"/>
        </w:rPr>
        <w:t>遺留分</w:t>
      </w:r>
    </w:p>
    <w:p w:rsidR="0022768B" w:rsidRDefault="006D5907" w:rsidP="00B705B8">
      <w:pPr>
        <w:jc w:val="left"/>
        <w:rPr>
          <w:rFonts w:asciiTheme="minorEastAsia" w:hAnsiTheme="minorEastAsia"/>
          <w:sz w:val="28"/>
          <w:szCs w:val="28"/>
        </w:rPr>
      </w:pPr>
      <w:r w:rsidRPr="006D5907">
        <w:rPr>
          <w:rFonts w:asciiTheme="minorEastAsia" w:hAnsiTheme="minorEastAsia" w:hint="eastAsia"/>
          <w:b/>
          <w:sz w:val="28"/>
          <w:szCs w:val="28"/>
        </w:rPr>
        <w:t>フネ</w:t>
      </w:r>
      <w:r>
        <w:rPr>
          <w:rFonts w:asciiTheme="minorEastAsia" w:hAnsiTheme="minorEastAsia" w:hint="eastAsia"/>
          <w:sz w:val="28"/>
          <w:szCs w:val="28"/>
        </w:rPr>
        <w:t xml:space="preserve">　　　　　　　１/２　　　　　　１/２　　　　</w:t>
      </w:r>
      <w:r w:rsidRPr="006D5907">
        <w:rPr>
          <w:rFonts w:asciiTheme="minorEastAsia" w:hAnsiTheme="minorEastAsia" w:hint="eastAsia"/>
          <w:b/>
          <w:sz w:val="28"/>
          <w:szCs w:val="28"/>
        </w:rPr>
        <w:t xml:space="preserve">　１/４</w:t>
      </w:r>
    </w:p>
    <w:p w:rsidR="0022768B" w:rsidRDefault="006D5907" w:rsidP="00B705B8">
      <w:pPr>
        <w:jc w:val="left"/>
        <w:rPr>
          <w:rFonts w:asciiTheme="minorEastAsia" w:hAnsiTheme="minorEastAsia"/>
          <w:sz w:val="28"/>
          <w:szCs w:val="28"/>
        </w:rPr>
      </w:pPr>
      <w:r w:rsidRPr="006D5907">
        <w:rPr>
          <w:rFonts w:asciiTheme="minorEastAsia" w:hAnsiTheme="minorEastAsia" w:hint="eastAsia"/>
          <w:b/>
          <w:sz w:val="28"/>
          <w:szCs w:val="28"/>
        </w:rPr>
        <w:t>サザエ</w:t>
      </w:r>
      <w:r>
        <w:rPr>
          <w:rFonts w:asciiTheme="minorEastAsia" w:hAnsiTheme="minorEastAsia" w:hint="eastAsia"/>
          <w:sz w:val="28"/>
          <w:szCs w:val="28"/>
        </w:rPr>
        <w:t xml:space="preserve">　　　　１/２×１/３　　　　 １/２　　　　</w:t>
      </w:r>
      <w:r w:rsidRPr="006D5907">
        <w:rPr>
          <w:rFonts w:asciiTheme="minorEastAsia" w:hAnsiTheme="minorEastAsia" w:hint="eastAsia"/>
          <w:b/>
          <w:sz w:val="28"/>
          <w:szCs w:val="28"/>
        </w:rPr>
        <w:t>１/１２</w:t>
      </w:r>
    </w:p>
    <w:p w:rsidR="006D5907" w:rsidRDefault="006D5907" w:rsidP="006D5907">
      <w:pPr>
        <w:jc w:val="left"/>
        <w:rPr>
          <w:rFonts w:asciiTheme="minorEastAsia" w:hAnsiTheme="minorEastAsia"/>
          <w:sz w:val="28"/>
          <w:szCs w:val="28"/>
        </w:rPr>
      </w:pPr>
      <w:r w:rsidRPr="006D5907">
        <w:rPr>
          <w:rFonts w:asciiTheme="minorEastAsia" w:hAnsiTheme="minorEastAsia" w:hint="eastAsia"/>
          <w:b/>
          <w:sz w:val="28"/>
          <w:szCs w:val="28"/>
        </w:rPr>
        <w:t>カツオ</w:t>
      </w:r>
      <w:r>
        <w:rPr>
          <w:rFonts w:asciiTheme="minorEastAsia" w:hAnsiTheme="minorEastAsia" w:hint="eastAsia"/>
          <w:sz w:val="28"/>
          <w:szCs w:val="28"/>
        </w:rPr>
        <w:t xml:space="preserve">　　　　１/２×１/３　　　　 １/２　　　　</w:t>
      </w:r>
      <w:r w:rsidRPr="006D5907">
        <w:rPr>
          <w:rFonts w:asciiTheme="minorEastAsia" w:hAnsiTheme="minorEastAsia" w:hint="eastAsia"/>
          <w:b/>
          <w:sz w:val="28"/>
          <w:szCs w:val="28"/>
        </w:rPr>
        <w:t>１/１２</w:t>
      </w:r>
    </w:p>
    <w:p w:rsidR="0022768B" w:rsidRDefault="006D5907" w:rsidP="00B705B8">
      <w:pPr>
        <w:jc w:val="left"/>
        <w:rPr>
          <w:rFonts w:asciiTheme="minorEastAsia" w:hAnsiTheme="minorEastAsia"/>
          <w:sz w:val="28"/>
          <w:szCs w:val="28"/>
        </w:rPr>
      </w:pPr>
      <w:r w:rsidRPr="006D5907">
        <w:rPr>
          <w:rFonts w:asciiTheme="minorEastAsia" w:hAnsiTheme="minorEastAsia" w:hint="eastAsia"/>
          <w:b/>
          <w:sz w:val="28"/>
          <w:szCs w:val="28"/>
        </w:rPr>
        <w:t>ワカメ</w:t>
      </w:r>
      <w:r>
        <w:rPr>
          <w:rFonts w:asciiTheme="minorEastAsia" w:hAnsiTheme="minorEastAsia" w:hint="eastAsia"/>
          <w:sz w:val="28"/>
          <w:szCs w:val="28"/>
        </w:rPr>
        <w:t xml:space="preserve">　　　　１/２×１/３　　　　 １/２　　　　</w:t>
      </w:r>
      <w:r w:rsidRPr="006D5907">
        <w:rPr>
          <w:rFonts w:asciiTheme="minorEastAsia" w:hAnsiTheme="minorEastAsia" w:hint="eastAsia"/>
          <w:b/>
          <w:sz w:val="28"/>
          <w:szCs w:val="28"/>
        </w:rPr>
        <w:t>１/１２</w:t>
      </w:r>
    </w:p>
    <w:p w:rsidR="0022768B" w:rsidRDefault="0022768B" w:rsidP="00B705B8">
      <w:pPr>
        <w:jc w:val="left"/>
        <w:rPr>
          <w:rFonts w:asciiTheme="minorEastAsia" w:hAnsiTheme="minorEastAsia"/>
          <w:sz w:val="28"/>
          <w:szCs w:val="28"/>
        </w:rPr>
      </w:pPr>
    </w:p>
    <w:p w:rsidR="0022768B" w:rsidRDefault="0022768B" w:rsidP="00B705B8">
      <w:pPr>
        <w:jc w:val="left"/>
        <w:rPr>
          <w:rFonts w:asciiTheme="minorEastAsia" w:hAnsiTheme="minorEastAsia"/>
          <w:sz w:val="28"/>
          <w:szCs w:val="28"/>
        </w:rPr>
      </w:pPr>
    </w:p>
    <w:p w:rsidR="0022768B" w:rsidRDefault="0022768B" w:rsidP="00B705B8">
      <w:pPr>
        <w:jc w:val="left"/>
        <w:rPr>
          <w:rFonts w:asciiTheme="minorEastAsia" w:hAnsiTheme="minorEastAsia"/>
          <w:sz w:val="28"/>
          <w:szCs w:val="28"/>
        </w:rPr>
      </w:pPr>
    </w:p>
    <w:p w:rsidR="0022768B" w:rsidRPr="00455874" w:rsidRDefault="0022768B" w:rsidP="00455874">
      <w:pPr>
        <w:jc w:val="left"/>
        <w:rPr>
          <w:rFonts w:asciiTheme="minorEastAsia" w:hAnsiTheme="minorEastAsia"/>
          <w:b/>
          <w:sz w:val="36"/>
          <w:szCs w:val="36"/>
        </w:rPr>
      </w:pPr>
      <w:r w:rsidRPr="0022768B">
        <w:rPr>
          <w:rFonts w:asciiTheme="minorEastAsia" w:hAnsiTheme="minorEastAsia" w:hint="eastAsia"/>
          <w:b/>
          <w:sz w:val="36"/>
          <w:szCs w:val="36"/>
        </w:rPr>
        <w:t>〇相続税の対象となる相続財産とは？</w:t>
      </w:r>
    </w:p>
    <w:p w:rsidR="0022768B" w:rsidRPr="006D2572" w:rsidRDefault="0022768B" w:rsidP="00455874">
      <w:pPr>
        <w:pStyle w:val="a3"/>
        <w:numPr>
          <w:ilvl w:val="0"/>
          <w:numId w:val="1"/>
        </w:numPr>
        <w:spacing w:line="180" w:lineRule="auto"/>
        <w:ind w:leftChars="0" w:left="357" w:hanging="357"/>
        <w:rPr>
          <w:rFonts w:asciiTheme="minorEastAsia" w:hAnsiTheme="minorEastAsia"/>
          <w:b/>
          <w:sz w:val="28"/>
          <w:szCs w:val="28"/>
        </w:rPr>
      </w:pPr>
      <w:r w:rsidRPr="006D2572">
        <w:rPr>
          <w:rFonts w:asciiTheme="minorEastAsia" w:hAnsiTheme="minorEastAsia" w:hint="eastAsia"/>
          <w:b/>
          <w:sz w:val="28"/>
          <w:szCs w:val="28"/>
        </w:rPr>
        <w:t>民法上定められている本来の相続財産</w:t>
      </w:r>
    </w:p>
    <w:p w:rsidR="0022768B" w:rsidRPr="006D2572" w:rsidRDefault="0022768B" w:rsidP="00455874">
      <w:pPr>
        <w:pStyle w:val="a3"/>
        <w:numPr>
          <w:ilvl w:val="0"/>
          <w:numId w:val="1"/>
        </w:numPr>
        <w:spacing w:line="180" w:lineRule="auto"/>
        <w:ind w:leftChars="0" w:left="357" w:hanging="357"/>
        <w:rPr>
          <w:rFonts w:asciiTheme="minorEastAsia" w:hAnsiTheme="minorEastAsia"/>
          <w:b/>
          <w:sz w:val="28"/>
          <w:szCs w:val="28"/>
        </w:rPr>
      </w:pPr>
      <w:r w:rsidRPr="006D2572">
        <w:rPr>
          <w:rFonts w:asciiTheme="minorEastAsia" w:hAnsiTheme="minorEastAsia" w:hint="eastAsia"/>
          <w:b/>
          <w:sz w:val="28"/>
          <w:szCs w:val="28"/>
        </w:rPr>
        <w:t>みなし相続財産</w:t>
      </w:r>
    </w:p>
    <w:p w:rsidR="0022768B" w:rsidRDefault="0022768B" w:rsidP="00455874">
      <w:pPr>
        <w:pStyle w:val="a3"/>
        <w:numPr>
          <w:ilvl w:val="0"/>
          <w:numId w:val="1"/>
        </w:numPr>
        <w:spacing w:line="180" w:lineRule="auto"/>
        <w:ind w:leftChars="0" w:left="357" w:hanging="357"/>
        <w:rPr>
          <w:rFonts w:asciiTheme="minorEastAsia" w:hAnsiTheme="minorEastAsia"/>
          <w:b/>
          <w:sz w:val="28"/>
          <w:szCs w:val="28"/>
        </w:rPr>
      </w:pPr>
      <w:r w:rsidRPr="006D2572">
        <w:rPr>
          <w:rFonts w:asciiTheme="minorEastAsia" w:hAnsiTheme="minorEastAsia" w:hint="eastAsia"/>
          <w:b/>
          <w:sz w:val="28"/>
          <w:szCs w:val="28"/>
        </w:rPr>
        <w:t>相続税がかかる</w:t>
      </w:r>
      <w:r w:rsidR="00166F71" w:rsidRPr="006D2572">
        <w:rPr>
          <w:rFonts w:asciiTheme="minorEastAsia" w:hAnsiTheme="minorEastAsia" w:hint="eastAsia"/>
          <w:b/>
          <w:sz w:val="28"/>
          <w:szCs w:val="28"/>
        </w:rPr>
        <w:t>贈与財産</w:t>
      </w:r>
    </w:p>
    <w:p w:rsidR="00455874" w:rsidRPr="006D2572" w:rsidRDefault="00455874" w:rsidP="00455874">
      <w:pPr>
        <w:pStyle w:val="a3"/>
        <w:spacing w:line="180" w:lineRule="auto"/>
        <w:ind w:leftChars="0" w:left="357"/>
        <w:rPr>
          <w:rFonts w:asciiTheme="minorEastAsia" w:hAnsiTheme="minorEastAsia"/>
          <w:b/>
          <w:sz w:val="28"/>
          <w:szCs w:val="28"/>
        </w:rPr>
      </w:pPr>
    </w:p>
    <w:p w:rsidR="006D2572" w:rsidRPr="00455874" w:rsidRDefault="006D2572" w:rsidP="006D2572">
      <w:pPr>
        <w:pStyle w:val="a3"/>
        <w:widowControl/>
        <w:numPr>
          <w:ilvl w:val="1"/>
          <w:numId w:val="1"/>
        </w:numPr>
        <w:shd w:val="clear" w:color="auto" w:fill="FFFFFF"/>
        <w:spacing w:line="360" w:lineRule="atLeast"/>
        <w:ind w:leftChars="0"/>
        <w:jc w:val="left"/>
        <w:rPr>
          <w:rFonts w:ascii="Arial" w:eastAsia="ＭＳ Ｐゴシック" w:hAnsi="Arial" w:cs="Arial"/>
          <w:b/>
          <w:spacing w:val="48"/>
          <w:kern w:val="0"/>
          <w:sz w:val="28"/>
          <w:szCs w:val="28"/>
        </w:rPr>
      </w:pPr>
      <w:r w:rsidRPr="00455874">
        <w:rPr>
          <w:rFonts w:asciiTheme="minorEastAsia" w:hAnsiTheme="minorEastAsia" w:hint="eastAsia"/>
          <w:b/>
          <w:sz w:val="28"/>
          <w:szCs w:val="28"/>
        </w:rPr>
        <w:t>本来の相続財産</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5790"/>
      </w:tblGrid>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B3F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lastRenderedPageBreak/>
              <w:t>種　類</w:t>
            </w:r>
          </w:p>
        </w:tc>
        <w:tc>
          <w:tcPr>
            <w:tcW w:w="0" w:type="auto"/>
            <w:tcBorders>
              <w:top w:val="outset" w:sz="6" w:space="0" w:color="auto"/>
              <w:left w:val="outset" w:sz="6" w:space="0" w:color="auto"/>
              <w:bottom w:val="outset" w:sz="6" w:space="0" w:color="auto"/>
              <w:right w:val="outset" w:sz="6" w:space="0" w:color="auto"/>
            </w:tcBorders>
            <w:shd w:val="clear" w:color="auto" w:fill="FFB3F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細　目</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現金・預金</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現金、小切手</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普通預金、定期預金、当座預金など</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土地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宅地</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田畑</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山林など</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土地上の権利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借地権、定期借地権、地上権など</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家屋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家屋、庭園設備など</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構築物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駐車場、広告塔など</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有価証券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株式、出資</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国債、地方債、社債</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貸付信託・証券投資信託の受益証券など</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家庭用財産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家具、什器備品、電話加入権、自動車</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貴金属、宝石</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書画骨董品など</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事業用財産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機械装備、器具備品、自動車、</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商品、製品、売掛金など</w:t>
            </w:r>
          </w:p>
        </w:tc>
      </w:tr>
      <w:tr w:rsidR="006D2572" w:rsidRPr="00B560D0" w:rsidTr="00C45F7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BF"/>
            <w:vAlign w:val="center"/>
            <w:hideMark/>
          </w:tcPr>
          <w:p w:rsidR="006D2572" w:rsidRPr="00B560D0" w:rsidRDefault="006D2572" w:rsidP="00C45F78">
            <w:pPr>
              <w:widowControl/>
              <w:jc w:val="center"/>
              <w:rPr>
                <w:rFonts w:ascii="Arial" w:eastAsia="ＭＳ Ｐゴシック" w:hAnsi="Arial" w:cs="Arial"/>
                <w:b/>
                <w:bCs/>
                <w:kern w:val="0"/>
                <w:sz w:val="24"/>
                <w:szCs w:val="24"/>
              </w:rPr>
            </w:pPr>
            <w:r w:rsidRPr="00B560D0">
              <w:rPr>
                <w:rFonts w:ascii="Arial" w:eastAsia="ＭＳ Ｐゴシック" w:hAnsi="Arial" w:cs="Arial"/>
                <w:b/>
                <w:bCs/>
                <w:kern w:val="0"/>
                <w:sz w:val="24"/>
                <w:szCs w:val="24"/>
              </w:rPr>
              <w:t>その他財産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572" w:rsidRPr="00B560D0" w:rsidRDefault="006D2572" w:rsidP="00C45F78">
            <w:pPr>
              <w:widowControl/>
              <w:spacing w:line="360" w:lineRule="atLeast"/>
              <w:jc w:val="left"/>
              <w:rPr>
                <w:rFonts w:ascii="Arial" w:eastAsia="ＭＳ Ｐゴシック" w:hAnsi="Arial" w:cs="Arial"/>
                <w:spacing w:val="48"/>
                <w:kern w:val="0"/>
                <w:sz w:val="24"/>
                <w:szCs w:val="24"/>
              </w:rPr>
            </w:pPr>
            <w:r w:rsidRPr="00B560D0">
              <w:rPr>
                <w:rFonts w:ascii="Arial" w:eastAsia="ＭＳ Ｐゴシック" w:hAnsi="Arial" w:cs="Arial"/>
                <w:spacing w:val="48"/>
                <w:kern w:val="0"/>
                <w:sz w:val="24"/>
                <w:szCs w:val="24"/>
              </w:rPr>
              <w:t>貸付金、未収入金、</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電話加入権、ゴルフ会員権</w:t>
            </w:r>
            <w:r w:rsidRPr="00B560D0">
              <w:rPr>
                <w:rFonts w:ascii="Arial" w:eastAsia="ＭＳ Ｐゴシック" w:hAnsi="Arial" w:cs="Arial"/>
                <w:spacing w:val="48"/>
                <w:kern w:val="0"/>
                <w:sz w:val="24"/>
                <w:szCs w:val="24"/>
              </w:rPr>
              <w:br/>
            </w:r>
            <w:r w:rsidRPr="00B560D0">
              <w:rPr>
                <w:rFonts w:ascii="Arial" w:eastAsia="ＭＳ Ｐゴシック" w:hAnsi="Arial" w:cs="Arial"/>
                <w:spacing w:val="48"/>
                <w:kern w:val="0"/>
                <w:sz w:val="24"/>
                <w:szCs w:val="24"/>
              </w:rPr>
              <w:t>著作権、特許権、立木など</w:t>
            </w:r>
          </w:p>
        </w:tc>
      </w:tr>
    </w:tbl>
    <w:p w:rsidR="00455874" w:rsidRDefault="00455874" w:rsidP="00455874">
      <w:pPr>
        <w:rPr>
          <w:rFonts w:asciiTheme="minorEastAsia" w:hAnsiTheme="minorEastAsia"/>
          <w:sz w:val="24"/>
          <w:szCs w:val="24"/>
        </w:rPr>
      </w:pPr>
    </w:p>
    <w:p w:rsidR="00455874" w:rsidRPr="00D81FA3" w:rsidRDefault="006D5907" w:rsidP="00455874">
      <w:pPr>
        <w:rPr>
          <w:rFonts w:asciiTheme="minorEastAsia" w:hAnsiTheme="minorEastAsia"/>
          <w:b/>
          <w:caps/>
          <w:color w:val="FFFEFD" w:themeColor="accent6" w:themeTint="0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81FA3">
        <w:rPr>
          <w:rFonts w:asciiTheme="minorEastAsia" w:hAnsiTheme="minorEastAsia" w:hint="eastAsia"/>
          <w:b/>
          <w:caps/>
          <w:color w:val="FFFEFD" w:themeColor="accent6" w:themeTint="0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本来の相続財産ではなく</w:t>
      </w:r>
      <w:r w:rsidR="00455874" w:rsidRPr="00D81FA3">
        <w:rPr>
          <w:rFonts w:asciiTheme="minorEastAsia" w:hAnsiTheme="minorEastAsia" w:hint="eastAsia"/>
          <w:b/>
          <w:caps/>
          <w:color w:val="FFFEFD" w:themeColor="accent6" w:themeTint="0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相続税法上で規定されている財産</w:t>
      </w:r>
    </w:p>
    <w:p w:rsidR="00455874" w:rsidRDefault="00455874" w:rsidP="00455874">
      <w:pPr>
        <w:pStyle w:val="a3"/>
        <w:numPr>
          <w:ilvl w:val="1"/>
          <w:numId w:val="1"/>
        </w:numPr>
        <w:ind w:leftChars="0"/>
        <w:rPr>
          <w:rFonts w:asciiTheme="minorEastAsia" w:hAnsiTheme="minorEastAsia"/>
          <w:b/>
          <w:sz w:val="28"/>
          <w:szCs w:val="28"/>
        </w:rPr>
      </w:pPr>
      <w:r w:rsidRPr="00455874">
        <w:rPr>
          <w:rFonts w:asciiTheme="minorEastAsia" w:hAnsiTheme="minorEastAsia" w:hint="eastAsia"/>
          <w:b/>
          <w:sz w:val="28"/>
          <w:szCs w:val="28"/>
        </w:rPr>
        <w:t>みなし相続財産</w:t>
      </w:r>
      <w:r w:rsidR="00C26E7C">
        <w:rPr>
          <w:rFonts w:asciiTheme="minorEastAsia" w:hAnsiTheme="minorEastAsia" w:hint="eastAsia"/>
          <w:b/>
          <w:sz w:val="28"/>
          <w:szCs w:val="28"/>
        </w:rPr>
        <w:t xml:space="preserve">　　</w:t>
      </w:r>
      <w:r w:rsidR="00C26E7C" w:rsidRPr="00C26E7C">
        <w:rPr>
          <w:rFonts w:asciiTheme="minorEastAsia" w:hAnsiTheme="minorEastAsia" w:hint="eastAsia"/>
          <w:sz w:val="28"/>
          <w:szCs w:val="28"/>
        </w:rPr>
        <w:t>本来は</w:t>
      </w:r>
      <w:r w:rsidR="00C26E7C" w:rsidRPr="00854AAF">
        <w:rPr>
          <w:rFonts w:asciiTheme="minorEastAsia" w:hAnsiTheme="minorEastAsia" w:hint="eastAsia"/>
          <w:sz w:val="28"/>
          <w:szCs w:val="28"/>
          <w:shd w:val="pct15" w:color="auto" w:fill="FFFFFF"/>
        </w:rPr>
        <w:t>受取人固有の財産</w:t>
      </w:r>
    </w:p>
    <w:p w:rsidR="00455874" w:rsidRPr="00C26E7C" w:rsidRDefault="00455874" w:rsidP="00455874">
      <w:pPr>
        <w:pStyle w:val="a3"/>
        <w:ind w:leftChars="0" w:left="780"/>
        <w:rPr>
          <w:rFonts w:asciiTheme="minorEastAsia" w:hAnsiTheme="minorEastAsia"/>
          <w:b/>
          <w:sz w:val="32"/>
          <w:szCs w:val="32"/>
          <w:shd w:val="pct15" w:color="auto" w:fill="FFFFFF"/>
        </w:rPr>
      </w:pPr>
      <w:r w:rsidRPr="00C26E7C">
        <w:rPr>
          <w:rFonts w:asciiTheme="minorEastAsia" w:hAnsiTheme="minorEastAsia" w:hint="eastAsia"/>
          <w:b/>
          <w:sz w:val="32"/>
          <w:szCs w:val="32"/>
          <w:shd w:val="pct15" w:color="auto" w:fill="FFFFFF"/>
        </w:rPr>
        <w:t>死亡保険金</w:t>
      </w:r>
    </w:p>
    <w:p w:rsidR="00455874" w:rsidRPr="00C26E7C" w:rsidRDefault="00455874" w:rsidP="00455874">
      <w:pPr>
        <w:pStyle w:val="a3"/>
        <w:ind w:leftChars="0" w:left="780"/>
        <w:rPr>
          <w:rFonts w:asciiTheme="minorEastAsia" w:hAnsiTheme="minorEastAsia"/>
          <w:b/>
          <w:sz w:val="32"/>
          <w:szCs w:val="32"/>
          <w:shd w:val="pct15" w:color="auto" w:fill="FFFFFF"/>
        </w:rPr>
      </w:pPr>
      <w:r w:rsidRPr="00C26E7C">
        <w:rPr>
          <w:rFonts w:asciiTheme="minorEastAsia" w:hAnsiTheme="minorEastAsia" w:hint="eastAsia"/>
          <w:b/>
          <w:sz w:val="32"/>
          <w:szCs w:val="32"/>
          <w:shd w:val="pct15" w:color="auto" w:fill="FFFFFF"/>
        </w:rPr>
        <w:t>死亡退職金</w:t>
      </w:r>
    </w:p>
    <w:p w:rsidR="00455874" w:rsidRDefault="00455874" w:rsidP="00455874">
      <w:pPr>
        <w:pStyle w:val="a3"/>
        <w:ind w:leftChars="0" w:left="780"/>
        <w:rPr>
          <w:rFonts w:asciiTheme="minorEastAsia" w:hAnsiTheme="minorEastAsia"/>
          <w:sz w:val="28"/>
          <w:szCs w:val="28"/>
          <w:u w:val="single"/>
        </w:rPr>
      </w:pPr>
      <w:r w:rsidRPr="00455874">
        <w:rPr>
          <w:rFonts w:asciiTheme="minorEastAsia" w:hAnsiTheme="minorEastAsia" w:hint="eastAsia"/>
          <w:b/>
          <w:sz w:val="32"/>
          <w:szCs w:val="32"/>
          <w:u w:val="single"/>
        </w:rPr>
        <w:t>非課税限度額</w:t>
      </w:r>
      <w:r w:rsidRPr="00455874">
        <w:rPr>
          <w:rFonts w:asciiTheme="minorEastAsia" w:hAnsiTheme="minorEastAsia" w:hint="eastAsia"/>
          <w:sz w:val="28"/>
          <w:szCs w:val="28"/>
          <w:u w:val="single"/>
        </w:rPr>
        <w:t xml:space="preserve">　５００万円　×　法定相続人の数</w:t>
      </w:r>
    </w:p>
    <w:p w:rsidR="00455874" w:rsidRDefault="00455874" w:rsidP="00455874">
      <w:pPr>
        <w:pStyle w:val="a3"/>
        <w:ind w:leftChars="0" w:left="780"/>
        <w:rPr>
          <w:rFonts w:asciiTheme="minorEastAsia" w:hAnsiTheme="minorEastAsia"/>
          <w:sz w:val="28"/>
          <w:szCs w:val="28"/>
        </w:rPr>
      </w:pPr>
    </w:p>
    <w:p w:rsidR="00DA70AF" w:rsidRDefault="00455874" w:rsidP="00455874">
      <w:pPr>
        <w:pStyle w:val="a3"/>
        <w:numPr>
          <w:ilvl w:val="1"/>
          <w:numId w:val="1"/>
        </w:numPr>
        <w:ind w:leftChars="0"/>
        <w:rPr>
          <w:rFonts w:asciiTheme="minorEastAsia" w:hAnsiTheme="minorEastAsia"/>
          <w:b/>
          <w:sz w:val="28"/>
          <w:szCs w:val="28"/>
        </w:rPr>
      </w:pPr>
      <w:r>
        <w:rPr>
          <w:rFonts w:asciiTheme="minorEastAsia" w:hAnsiTheme="minorEastAsia" w:hint="eastAsia"/>
          <w:b/>
          <w:sz w:val="28"/>
          <w:szCs w:val="28"/>
        </w:rPr>
        <w:lastRenderedPageBreak/>
        <w:t>相続税がかかる贈与</w:t>
      </w:r>
      <w:r w:rsidRPr="00455874">
        <w:rPr>
          <w:rFonts w:asciiTheme="minorEastAsia" w:hAnsiTheme="minorEastAsia" w:hint="eastAsia"/>
          <w:b/>
          <w:sz w:val="28"/>
          <w:szCs w:val="28"/>
        </w:rPr>
        <w:t>財産</w:t>
      </w:r>
    </w:p>
    <w:p w:rsidR="00DA70AF" w:rsidRPr="00DA70AF" w:rsidRDefault="00DA70AF" w:rsidP="00DA70AF">
      <w:pPr>
        <w:pStyle w:val="a3"/>
        <w:ind w:leftChars="0" w:left="780"/>
        <w:rPr>
          <w:rFonts w:asciiTheme="minorEastAsia" w:hAnsiTheme="minorEastAsia"/>
          <w:b/>
          <w:sz w:val="28"/>
          <w:szCs w:val="28"/>
        </w:rPr>
      </w:pPr>
      <w:r>
        <w:rPr>
          <w:rFonts w:asciiTheme="minorEastAsia" w:hAnsiTheme="minorEastAsia" w:hint="eastAsia"/>
          <w:b/>
          <w:sz w:val="28"/>
          <w:szCs w:val="28"/>
        </w:rPr>
        <w:t>・相続開始前３年以内の贈与財産</w:t>
      </w:r>
    </w:p>
    <w:p w:rsidR="00455874" w:rsidRPr="00DA70AF" w:rsidRDefault="00DA70AF" w:rsidP="00DA70AF">
      <w:pPr>
        <w:pStyle w:val="a3"/>
        <w:ind w:leftChars="0" w:left="780" w:firstLineChars="100" w:firstLine="240"/>
        <w:rPr>
          <w:rFonts w:asciiTheme="minorEastAsia" w:hAnsiTheme="minorEastAsia"/>
          <w:sz w:val="24"/>
          <w:szCs w:val="24"/>
        </w:rPr>
      </w:pPr>
      <w:r w:rsidRPr="00DA70AF">
        <w:rPr>
          <w:rFonts w:asciiTheme="minorEastAsia" w:hAnsiTheme="minorEastAsia" w:hint="eastAsia"/>
          <w:sz w:val="24"/>
          <w:szCs w:val="24"/>
        </w:rPr>
        <w:t>相続発生</w:t>
      </w:r>
      <w:r>
        <w:rPr>
          <w:rFonts w:asciiTheme="minorEastAsia" w:hAnsiTheme="minorEastAsia" w:hint="eastAsia"/>
          <w:sz w:val="24"/>
          <w:szCs w:val="24"/>
        </w:rPr>
        <w:t>の日前３年以内の相続人への贈与財産については、その贈与がなかったものとして、相続財産に加算される。</w:t>
      </w:r>
    </w:p>
    <w:p w:rsidR="00DA70AF" w:rsidRDefault="00DA70AF" w:rsidP="00DA70AF">
      <w:pPr>
        <w:pStyle w:val="a3"/>
        <w:ind w:leftChars="0" w:left="780"/>
        <w:rPr>
          <w:rFonts w:ascii="Arial" w:eastAsia="ＭＳ Ｐゴシック" w:hAnsi="Arial" w:cs="Arial"/>
          <w:spacing w:val="48"/>
          <w:kern w:val="0"/>
          <w:sz w:val="24"/>
          <w:szCs w:val="24"/>
        </w:rPr>
      </w:pPr>
      <w:r w:rsidRPr="00897F74">
        <w:rPr>
          <w:rFonts w:ascii="Arial" w:eastAsia="ＭＳ Ｐゴシック" w:hAnsi="Arial" w:cs="Arial"/>
          <w:spacing w:val="48"/>
          <w:kern w:val="0"/>
          <w:sz w:val="24"/>
          <w:szCs w:val="24"/>
        </w:rPr>
        <w:t xml:space="preserve">　</w:t>
      </w:r>
    </w:p>
    <w:p w:rsidR="00DA70AF" w:rsidRDefault="00DA70AF" w:rsidP="00DA70AF">
      <w:pPr>
        <w:pStyle w:val="a3"/>
        <w:ind w:leftChars="0" w:left="780"/>
        <w:rPr>
          <w:rFonts w:asciiTheme="minorEastAsia" w:hAnsiTheme="minorEastAsia"/>
          <w:b/>
          <w:sz w:val="28"/>
          <w:szCs w:val="28"/>
        </w:rPr>
      </w:pPr>
      <w:r>
        <w:rPr>
          <w:rFonts w:asciiTheme="minorEastAsia" w:hAnsiTheme="minorEastAsia" w:hint="eastAsia"/>
          <w:b/>
          <w:sz w:val="28"/>
          <w:szCs w:val="28"/>
        </w:rPr>
        <w:t>・相続時精算課税制度を利用して贈与した贈与財産</w:t>
      </w:r>
    </w:p>
    <w:p w:rsidR="00DA70AF" w:rsidRPr="00C26E7C" w:rsidRDefault="00DA70AF" w:rsidP="00DA70AF">
      <w:pPr>
        <w:pStyle w:val="a3"/>
        <w:ind w:leftChars="0" w:left="780"/>
        <w:rPr>
          <w:rFonts w:asciiTheme="minorEastAsia" w:hAnsiTheme="minorEastAsia"/>
          <w:b/>
          <w:sz w:val="26"/>
          <w:szCs w:val="26"/>
        </w:rPr>
      </w:pPr>
      <w:r w:rsidRPr="00C26E7C">
        <w:rPr>
          <w:rFonts w:asciiTheme="minorEastAsia" w:hAnsiTheme="minorEastAsia" w:hint="eastAsia"/>
          <w:b/>
          <w:sz w:val="26"/>
          <w:szCs w:val="26"/>
        </w:rPr>
        <w:t>相続時精算課税制度とは</w:t>
      </w:r>
    </w:p>
    <w:p w:rsidR="00DA70AF" w:rsidRDefault="00DA70AF" w:rsidP="00DA70AF">
      <w:pPr>
        <w:pStyle w:val="a3"/>
        <w:ind w:leftChars="0" w:left="780"/>
        <w:rPr>
          <w:rFonts w:asciiTheme="minorEastAsia" w:hAnsiTheme="minorEastAsia"/>
          <w:sz w:val="24"/>
          <w:szCs w:val="24"/>
        </w:rPr>
      </w:pPr>
      <w:r>
        <w:rPr>
          <w:rFonts w:asciiTheme="minorEastAsia" w:hAnsiTheme="minorEastAsia" w:hint="eastAsia"/>
          <w:sz w:val="24"/>
          <w:szCs w:val="24"/>
        </w:rPr>
        <w:t xml:space="preserve">　平成１５年１月１日より創設された制度。</w:t>
      </w:r>
    </w:p>
    <w:p w:rsidR="00DA70AF" w:rsidRDefault="00DA70AF" w:rsidP="00DA70AF">
      <w:pPr>
        <w:pStyle w:val="a3"/>
        <w:ind w:leftChars="0" w:left="780"/>
        <w:rPr>
          <w:rFonts w:asciiTheme="minorEastAsia" w:hAnsiTheme="minorEastAsia"/>
          <w:sz w:val="24"/>
          <w:szCs w:val="24"/>
        </w:rPr>
      </w:pPr>
      <w:r>
        <w:rPr>
          <w:rFonts w:asciiTheme="minorEastAsia" w:hAnsiTheme="minorEastAsia" w:hint="eastAsia"/>
          <w:sz w:val="24"/>
          <w:szCs w:val="24"/>
        </w:rPr>
        <w:t>この制度は消費を拡大するため、親から消費をする子の世代への贈与をスムーズにするようにという目的でつくられた。</w:t>
      </w:r>
    </w:p>
    <w:p w:rsidR="00DA70AF" w:rsidRPr="00DA70AF" w:rsidRDefault="00DA70AF" w:rsidP="00DA70AF">
      <w:pPr>
        <w:pStyle w:val="a3"/>
        <w:ind w:leftChars="0" w:left="780" w:firstLineChars="100" w:firstLine="240"/>
        <w:rPr>
          <w:rFonts w:asciiTheme="minorEastAsia" w:hAnsiTheme="minorEastAsia"/>
          <w:sz w:val="24"/>
          <w:szCs w:val="24"/>
        </w:rPr>
      </w:pPr>
      <w:r>
        <w:rPr>
          <w:rFonts w:asciiTheme="minorEastAsia" w:hAnsiTheme="minorEastAsia" w:hint="eastAsia"/>
          <w:sz w:val="24"/>
          <w:szCs w:val="24"/>
        </w:rPr>
        <w:t>通常、生前贈与をした時は高額な贈与税がかか</w:t>
      </w:r>
      <w:r w:rsidR="00C26E7C">
        <w:rPr>
          <w:rFonts w:asciiTheme="minorEastAsia" w:hAnsiTheme="minorEastAsia" w:hint="eastAsia"/>
          <w:sz w:val="24"/>
          <w:szCs w:val="24"/>
        </w:rPr>
        <w:t>る</w:t>
      </w:r>
      <w:r>
        <w:rPr>
          <w:rFonts w:asciiTheme="minorEastAsia" w:hAnsiTheme="minorEastAsia" w:hint="eastAsia"/>
          <w:sz w:val="24"/>
          <w:szCs w:val="24"/>
        </w:rPr>
        <w:t>が</w:t>
      </w:r>
      <w:r w:rsidR="00C26E7C">
        <w:rPr>
          <w:rFonts w:asciiTheme="minorEastAsia" w:hAnsiTheme="minorEastAsia" w:hint="eastAsia"/>
          <w:sz w:val="24"/>
          <w:szCs w:val="24"/>
        </w:rPr>
        <w:t>、この制度を使うと、贈与時の贈与税は軽減される。その代りに、相続の時に贈与された財産と相続された財産を足した金額に相続税がかかるという制度。</w:t>
      </w:r>
    </w:p>
    <w:p w:rsidR="00DA70AF" w:rsidRDefault="00DA70AF" w:rsidP="00DA70AF">
      <w:pPr>
        <w:pStyle w:val="a3"/>
        <w:ind w:leftChars="0" w:left="780"/>
        <w:rPr>
          <w:rFonts w:asciiTheme="minorEastAsia" w:hAnsiTheme="minorEastAsia"/>
          <w:b/>
          <w:sz w:val="28"/>
          <w:szCs w:val="28"/>
        </w:rPr>
      </w:pPr>
      <w:r>
        <w:rPr>
          <w:rFonts w:ascii="Arial" w:eastAsia="ＭＳ Ｐゴシック" w:hAnsi="Arial" w:cs="Arial" w:hint="eastAsia"/>
          <w:spacing w:val="48"/>
          <w:kern w:val="0"/>
          <w:sz w:val="24"/>
          <w:szCs w:val="24"/>
        </w:rPr>
        <w:t xml:space="preserve">　</w:t>
      </w:r>
    </w:p>
    <w:p w:rsidR="00455874" w:rsidRDefault="00455874" w:rsidP="00455874">
      <w:pPr>
        <w:rPr>
          <w:rFonts w:asciiTheme="minorEastAsia" w:hAnsiTheme="minorEastAsia"/>
          <w:sz w:val="28"/>
          <w:szCs w:val="28"/>
          <w:shd w:val="pct15" w:color="auto" w:fill="FFFFFF"/>
        </w:rPr>
      </w:pPr>
    </w:p>
    <w:p w:rsidR="00455874" w:rsidRDefault="00455874" w:rsidP="00455874">
      <w:pPr>
        <w:rPr>
          <w:rFonts w:asciiTheme="minorEastAsia" w:hAnsiTheme="minorEastAsia"/>
          <w:sz w:val="28"/>
          <w:szCs w:val="28"/>
          <w:shd w:val="pct15" w:color="auto" w:fill="FFFFFF"/>
        </w:rPr>
      </w:pPr>
    </w:p>
    <w:p w:rsidR="00C26E7C" w:rsidRDefault="00C26E7C" w:rsidP="00455874">
      <w:pPr>
        <w:rPr>
          <w:rFonts w:asciiTheme="minorEastAsia" w:hAnsiTheme="minorEastAsia"/>
          <w:sz w:val="28"/>
          <w:szCs w:val="28"/>
          <w:shd w:val="pct15" w:color="auto" w:fill="FFFFFF"/>
        </w:rPr>
      </w:pPr>
    </w:p>
    <w:p w:rsidR="00C05AAD" w:rsidRDefault="00C26E7C" w:rsidP="00455874">
      <w:pPr>
        <w:rPr>
          <w:rFonts w:asciiTheme="minorEastAsia" w:hAnsiTheme="minorEastAsia"/>
          <w:b/>
          <w:sz w:val="36"/>
          <w:szCs w:val="36"/>
        </w:rPr>
      </w:pPr>
      <w:r w:rsidRPr="00C26E7C">
        <w:rPr>
          <w:rFonts w:asciiTheme="minorEastAsia" w:hAnsiTheme="minorEastAsia" w:hint="eastAsia"/>
          <w:b/>
          <w:sz w:val="36"/>
          <w:szCs w:val="36"/>
        </w:rPr>
        <w:t>〇非課税財産とは？</w:t>
      </w:r>
    </w:p>
    <w:p w:rsidR="00C05AAD" w:rsidRPr="00C05AAD" w:rsidRDefault="00C05AAD" w:rsidP="00455874">
      <w:pPr>
        <w:rPr>
          <w:rFonts w:asciiTheme="minorEastAsia" w:hAnsiTheme="minorEastAsia"/>
          <w:b/>
          <w:sz w:val="24"/>
          <w:szCs w:val="24"/>
        </w:rPr>
      </w:pPr>
    </w:p>
    <w:p w:rsidR="00C26E7C" w:rsidRPr="00F7337A" w:rsidRDefault="00C26E7C" w:rsidP="00455874">
      <w:pPr>
        <w:rPr>
          <w:rFonts w:asciiTheme="minorEastAsia" w:hAnsiTheme="minorEastAsia"/>
          <w:sz w:val="28"/>
          <w:szCs w:val="28"/>
        </w:rPr>
      </w:pPr>
      <w:r w:rsidRPr="00F7337A">
        <w:rPr>
          <w:rFonts w:asciiTheme="minorEastAsia" w:hAnsiTheme="minorEastAsia" w:hint="eastAsia"/>
          <w:sz w:val="28"/>
          <w:szCs w:val="28"/>
        </w:rPr>
        <w:t>相続財産の中には、性質、国民感情、社会政策的な面から、</w:t>
      </w:r>
      <w:r w:rsidR="001D0F77" w:rsidRPr="00F7337A">
        <w:rPr>
          <w:rFonts w:asciiTheme="minorEastAsia" w:hAnsiTheme="minorEastAsia" w:hint="eastAsia"/>
          <w:sz w:val="28"/>
          <w:szCs w:val="28"/>
        </w:rPr>
        <w:t>相続税を課税するのは不適切ということで以下のように定められている。</w:t>
      </w:r>
    </w:p>
    <w:p w:rsidR="001D0F77" w:rsidRPr="001D0F77" w:rsidRDefault="001D0F77" w:rsidP="00455874">
      <w:pPr>
        <w:rPr>
          <w:rFonts w:ascii="Arial" w:eastAsia="ＭＳ Ｐゴシック" w:hAnsi="Arial" w:cs="Arial"/>
          <w:spacing w:val="48"/>
          <w:kern w:val="0"/>
          <w:sz w:val="24"/>
          <w:szCs w:val="24"/>
        </w:rPr>
      </w:pPr>
    </w:p>
    <w:p w:rsidR="001D0F77" w:rsidRPr="001D0F77" w:rsidRDefault="001D0F77" w:rsidP="001D0F77">
      <w:pPr>
        <w:widowControl/>
        <w:spacing w:after="75"/>
        <w:jc w:val="left"/>
        <w:rPr>
          <w:rFonts w:asciiTheme="minorEastAsia" w:hAnsiTheme="minorEastAsia" w:cs="ＭＳ Ｐゴシック"/>
          <w:kern w:val="0"/>
          <w:sz w:val="26"/>
          <w:szCs w:val="26"/>
        </w:rPr>
      </w:pPr>
      <w:r w:rsidRPr="001D0F77">
        <w:rPr>
          <w:rFonts w:ascii="ＭＳ Ｐゴシック" w:eastAsia="ＭＳ Ｐゴシック" w:hAnsi="ＭＳ Ｐゴシック" w:cs="ＭＳ Ｐゴシック" w:hint="eastAsia"/>
          <w:kern w:val="0"/>
          <w:sz w:val="22"/>
        </w:rPr>
        <w:t>1</w:t>
      </w:r>
      <w:r w:rsidRPr="001D0F77">
        <w:rPr>
          <w:rFonts w:asciiTheme="minorEastAsia" w:hAnsiTheme="minorEastAsia" w:cs="ＭＳ Ｐゴシック" w:hint="eastAsia"/>
          <w:kern w:val="0"/>
          <w:sz w:val="26"/>
          <w:szCs w:val="26"/>
        </w:rPr>
        <w:t xml:space="preserve"> </w:t>
      </w:r>
      <w:r w:rsidRPr="001D0F77">
        <w:rPr>
          <w:rFonts w:asciiTheme="minorEastAsia" w:hAnsiTheme="minorEastAsia" w:cs="ＭＳ Ｐゴシック" w:hint="eastAsia"/>
          <w:b/>
          <w:kern w:val="0"/>
          <w:sz w:val="26"/>
          <w:szCs w:val="26"/>
        </w:rPr>
        <w:t>墓地や墓石、仏壇、仏具</w:t>
      </w:r>
      <w:r w:rsidRPr="001D0F77">
        <w:rPr>
          <w:rFonts w:asciiTheme="minorEastAsia" w:hAnsiTheme="minorEastAsia" w:cs="ＭＳ Ｐゴシック" w:hint="eastAsia"/>
          <w:kern w:val="0"/>
          <w:sz w:val="26"/>
          <w:szCs w:val="26"/>
        </w:rPr>
        <w:t>、神を祭る道具など日常礼拝をしている物</w:t>
      </w:r>
      <w:r w:rsidRPr="001D0F77">
        <w:rPr>
          <w:rFonts w:asciiTheme="minorEastAsia" w:hAnsiTheme="minorEastAsia" w:cs="ＭＳ Ｐゴシック" w:hint="eastAsia"/>
          <w:kern w:val="0"/>
          <w:sz w:val="26"/>
          <w:szCs w:val="26"/>
        </w:rPr>
        <w:br/>
        <w:t xml:space="preserve">　 ただし、骨とう的価値があるなど投資の対象となるものや商品として所有しているものは相続税がかかります。</w:t>
      </w:r>
    </w:p>
    <w:p w:rsidR="001D0F77" w:rsidRPr="001D0F77" w:rsidRDefault="001D0F77" w:rsidP="001D0F77">
      <w:pPr>
        <w:widowControl/>
        <w:spacing w:after="75"/>
        <w:jc w:val="left"/>
        <w:rPr>
          <w:rFonts w:asciiTheme="minorEastAsia" w:hAnsiTheme="minorEastAsia" w:cs="ＭＳ Ｐゴシック"/>
          <w:kern w:val="0"/>
          <w:sz w:val="26"/>
          <w:szCs w:val="26"/>
        </w:rPr>
      </w:pPr>
      <w:r w:rsidRPr="001D0F77">
        <w:rPr>
          <w:rFonts w:asciiTheme="minorEastAsia" w:hAnsiTheme="minorEastAsia" w:cs="ＭＳ Ｐゴシック" w:hint="eastAsia"/>
          <w:kern w:val="0"/>
          <w:sz w:val="26"/>
          <w:szCs w:val="26"/>
        </w:rPr>
        <w:lastRenderedPageBreak/>
        <w:t xml:space="preserve">2 </w:t>
      </w:r>
      <w:r w:rsidRPr="001D0F77">
        <w:rPr>
          <w:rFonts w:asciiTheme="minorEastAsia" w:hAnsiTheme="minorEastAsia" w:cs="ＭＳ Ｐゴシック" w:hint="eastAsia"/>
          <w:b/>
          <w:kern w:val="0"/>
          <w:sz w:val="26"/>
          <w:szCs w:val="26"/>
        </w:rPr>
        <w:t>宗教、慈善、学術、その他公益を目的とする事業を行う一定の個人</w:t>
      </w:r>
      <w:r w:rsidRPr="001D0F77">
        <w:rPr>
          <w:rFonts w:asciiTheme="minorEastAsia" w:hAnsiTheme="minorEastAsia" w:cs="ＭＳ Ｐゴシック" w:hint="eastAsia"/>
          <w:kern w:val="0"/>
          <w:sz w:val="26"/>
          <w:szCs w:val="26"/>
        </w:rPr>
        <w:t>などが相続や遺贈によって取得した</w:t>
      </w:r>
      <w:r w:rsidRPr="001D0F77">
        <w:rPr>
          <w:rFonts w:asciiTheme="minorEastAsia" w:hAnsiTheme="minorEastAsia" w:cs="ＭＳ Ｐゴシック" w:hint="eastAsia"/>
          <w:b/>
          <w:kern w:val="0"/>
          <w:sz w:val="26"/>
          <w:szCs w:val="26"/>
        </w:rPr>
        <w:t>財産で公益を目的とする事業に使われる</w:t>
      </w:r>
      <w:r w:rsidRPr="001D0F77">
        <w:rPr>
          <w:rFonts w:asciiTheme="minorEastAsia" w:hAnsiTheme="minorEastAsia" w:cs="ＭＳ Ｐゴシック" w:hint="eastAsia"/>
          <w:kern w:val="0"/>
          <w:sz w:val="26"/>
          <w:szCs w:val="26"/>
        </w:rPr>
        <w:t>ことが確実なもの</w:t>
      </w:r>
    </w:p>
    <w:p w:rsidR="001D0F77" w:rsidRPr="001D0F77" w:rsidRDefault="001D0F77" w:rsidP="001D0F77">
      <w:pPr>
        <w:widowControl/>
        <w:spacing w:after="75"/>
        <w:jc w:val="left"/>
        <w:rPr>
          <w:rFonts w:asciiTheme="minorEastAsia" w:hAnsiTheme="minorEastAsia" w:cs="ＭＳ Ｐゴシック"/>
          <w:kern w:val="0"/>
          <w:sz w:val="26"/>
          <w:szCs w:val="26"/>
        </w:rPr>
      </w:pPr>
      <w:r w:rsidRPr="001D0F77">
        <w:rPr>
          <w:rFonts w:asciiTheme="minorEastAsia" w:hAnsiTheme="minorEastAsia" w:cs="ＭＳ Ｐゴシック" w:hint="eastAsia"/>
          <w:kern w:val="0"/>
          <w:sz w:val="26"/>
          <w:szCs w:val="26"/>
        </w:rPr>
        <w:t>3 地方公共団体の条例によって、精神や身体に障害のある人又はその人を扶養する人が取得する</w:t>
      </w:r>
      <w:r w:rsidRPr="001D0F77">
        <w:rPr>
          <w:rFonts w:asciiTheme="minorEastAsia" w:hAnsiTheme="minorEastAsia" w:cs="ＭＳ Ｐゴシック" w:hint="eastAsia"/>
          <w:b/>
          <w:kern w:val="0"/>
          <w:sz w:val="26"/>
          <w:szCs w:val="26"/>
        </w:rPr>
        <w:t>心身障害者共済制度に基づいて支給される給付金を受ける権利</w:t>
      </w:r>
    </w:p>
    <w:p w:rsidR="001D0F77" w:rsidRPr="00C05AAD" w:rsidRDefault="001D0F77" w:rsidP="001D0F77">
      <w:pPr>
        <w:pStyle w:val="a3"/>
        <w:widowControl/>
        <w:numPr>
          <w:ilvl w:val="0"/>
          <w:numId w:val="5"/>
        </w:numPr>
        <w:spacing w:after="75"/>
        <w:ind w:leftChars="0"/>
        <w:jc w:val="left"/>
        <w:rPr>
          <w:rFonts w:asciiTheme="minorEastAsia" w:hAnsiTheme="minorEastAsia" w:cs="ＭＳ Ｐゴシック"/>
          <w:kern w:val="0"/>
          <w:sz w:val="26"/>
          <w:szCs w:val="26"/>
        </w:rPr>
      </w:pPr>
      <w:r w:rsidRPr="00C05AAD">
        <w:rPr>
          <w:rFonts w:asciiTheme="minorEastAsia" w:hAnsiTheme="minorEastAsia" w:cs="ＭＳ Ｐゴシック" w:hint="eastAsia"/>
          <w:kern w:val="0"/>
          <w:sz w:val="26"/>
          <w:szCs w:val="26"/>
        </w:rPr>
        <w:t>相続によって取得したとみなされる</w:t>
      </w:r>
      <w:r w:rsidRPr="00C05AAD">
        <w:rPr>
          <w:rFonts w:asciiTheme="minorEastAsia" w:hAnsiTheme="minorEastAsia" w:cs="ＭＳ Ｐゴシック" w:hint="eastAsia"/>
          <w:b/>
          <w:kern w:val="0"/>
          <w:sz w:val="26"/>
          <w:szCs w:val="26"/>
        </w:rPr>
        <w:t>生命保険金のうち 500万円に法定相続人の数を掛けた金額まで</w:t>
      </w:r>
      <w:r w:rsidRPr="00C05AAD">
        <w:rPr>
          <w:rFonts w:asciiTheme="minorEastAsia" w:hAnsiTheme="minorEastAsia" w:cs="ＭＳ Ｐゴシック" w:hint="eastAsia"/>
          <w:kern w:val="0"/>
          <w:sz w:val="26"/>
          <w:szCs w:val="26"/>
        </w:rPr>
        <w:t>の部分</w:t>
      </w:r>
    </w:p>
    <w:p w:rsidR="001D0F77" w:rsidRPr="00C05AAD" w:rsidRDefault="001D0F77" w:rsidP="001D0F77">
      <w:pPr>
        <w:pStyle w:val="a3"/>
        <w:widowControl/>
        <w:numPr>
          <w:ilvl w:val="0"/>
          <w:numId w:val="5"/>
        </w:numPr>
        <w:spacing w:after="75"/>
        <w:ind w:leftChars="0"/>
        <w:jc w:val="left"/>
        <w:rPr>
          <w:rFonts w:asciiTheme="minorEastAsia" w:hAnsiTheme="minorEastAsia" w:cs="ＭＳ Ｐゴシック"/>
          <w:kern w:val="0"/>
          <w:sz w:val="26"/>
          <w:szCs w:val="26"/>
        </w:rPr>
      </w:pPr>
      <w:r w:rsidRPr="00C05AAD">
        <w:rPr>
          <w:rFonts w:asciiTheme="minorEastAsia" w:hAnsiTheme="minorEastAsia" w:cs="ＭＳ Ｐゴシック" w:hint="eastAsia"/>
          <w:kern w:val="0"/>
          <w:sz w:val="26"/>
          <w:szCs w:val="26"/>
        </w:rPr>
        <w:t>相続や遺贈によってもらったとみなされる</w:t>
      </w:r>
      <w:r w:rsidRPr="00C05AAD">
        <w:rPr>
          <w:rFonts w:asciiTheme="minorEastAsia" w:hAnsiTheme="minorEastAsia" w:cs="ＭＳ Ｐゴシック" w:hint="eastAsia"/>
          <w:b/>
          <w:kern w:val="0"/>
          <w:sz w:val="26"/>
          <w:szCs w:val="26"/>
        </w:rPr>
        <w:t>退職手当金等のうち 500万円に法定相続人の数を掛けた金額まで</w:t>
      </w:r>
      <w:r w:rsidRPr="00C05AAD">
        <w:rPr>
          <w:rFonts w:asciiTheme="minorEastAsia" w:hAnsiTheme="minorEastAsia" w:cs="ＭＳ Ｐゴシック" w:hint="eastAsia"/>
          <w:kern w:val="0"/>
          <w:sz w:val="26"/>
          <w:szCs w:val="26"/>
        </w:rPr>
        <w:t xml:space="preserve">の部分 </w:t>
      </w:r>
    </w:p>
    <w:p w:rsidR="001D0F77" w:rsidRPr="00C05AAD" w:rsidRDefault="001D0F77" w:rsidP="001D0F77">
      <w:pPr>
        <w:widowControl/>
        <w:spacing w:after="75"/>
        <w:jc w:val="left"/>
        <w:rPr>
          <w:rFonts w:asciiTheme="minorEastAsia" w:hAnsiTheme="minorEastAsia" w:cs="ＭＳ Ｐゴシック"/>
          <w:kern w:val="0"/>
          <w:sz w:val="26"/>
          <w:szCs w:val="26"/>
        </w:rPr>
      </w:pPr>
      <w:r w:rsidRPr="00C05AAD">
        <w:rPr>
          <w:rFonts w:asciiTheme="minorEastAsia" w:hAnsiTheme="minorEastAsia" w:cs="ＭＳ Ｐゴシック" w:hint="eastAsia"/>
          <w:kern w:val="0"/>
          <w:sz w:val="26"/>
          <w:szCs w:val="26"/>
        </w:rPr>
        <w:t>6 個人で経営している</w:t>
      </w:r>
      <w:r w:rsidRPr="00C05AAD">
        <w:rPr>
          <w:rFonts w:asciiTheme="minorEastAsia" w:hAnsiTheme="minorEastAsia" w:cs="ＭＳ Ｐゴシック" w:hint="eastAsia"/>
          <w:b/>
          <w:kern w:val="0"/>
          <w:sz w:val="26"/>
          <w:szCs w:val="26"/>
        </w:rPr>
        <w:t>幼稚園の事業</w:t>
      </w:r>
      <w:r w:rsidRPr="00C05AAD">
        <w:rPr>
          <w:rFonts w:asciiTheme="minorEastAsia" w:hAnsiTheme="minorEastAsia" w:cs="ＭＳ Ｐゴシック" w:hint="eastAsia"/>
          <w:kern w:val="0"/>
          <w:sz w:val="26"/>
          <w:szCs w:val="26"/>
        </w:rPr>
        <w:t>に使われていた財産で一定の要件を満たすもの</w:t>
      </w:r>
      <w:r w:rsidRPr="00C05AAD">
        <w:rPr>
          <w:rFonts w:asciiTheme="minorEastAsia" w:hAnsiTheme="minorEastAsia" w:cs="ＭＳ Ｐゴシック" w:hint="eastAsia"/>
          <w:kern w:val="0"/>
          <w:sz w:val="26"/>
          <w:szCs w:val="26"/>
        </w:rPr>
        <w:br/>
        <w:t xml:space="preserve">　 なお、相続人のいずれかが引き続きその幼稚園を経営することが条件となります。</w:t>
      </w:r>
    </w:p>
    <w:p w:rsidR="001D0F77" w:rsidRPr="001D0F77" w:rsidRDefault="001D0F77" w:rsidP="001D0F77">
      <w:pPr>
        <w:widowControl/>
        <w:spacing w:after="75"/>
        <w:jc w:val="left"/>
        <w:rPr>
          <w:rFonts w:asciiTheme="minorEastAsia" w:hAnsiTheme="minorEastAsia" w:cs="ＭＳ Ｐゴシック"/>
          <w:kern w:val="0"/>
          <w:sz w:val="26"/>
          <w:szCs w:val="26"/>
        </w:rPr>
      </w:pPr>
      <w:r w:rsidRPr="001D0F77">
        <w:rPr>
          <w:rFonts w:asciiTheme="minorEastAsia" w:hAnsiTheme="minorEastAsia" w:cs="ＭＳ Ｐゴシック" w:hint="eastAsia"/>
          <w:kern w:val="0"/>
          <w:sz w:val="26"/>
          <w:szCs w:val="26"/>
        </w:rPr>
        <w:t>7 相続や遺贈によって取得した財産で相続税の申告期限までに</w:t>
      </w:r>
      <w:r w:rsidRPr="001D0F77">
        <w:rPr>
          <w:rFonts w:asciiTheme="minorEastAsia" w:hAnsiTheme="minorEastAsia" w:cs="ＭＳ Ｐゴシック" w:hint="eastAsia"/>
          <w:b/>
          <w:kern w:val="0"/>
          <w:sz w:val="26"/>
          <w:szCs w:val="26"/>
        </w:rPr>
        <w:t>国又は地方公共団体や公益を目的とする事業を行う特定の法人に寄附したもの</w:t>
      </w:r>
      <w:r w:rsidRPr="001D0F77">
        <w:rPr>
          <w:rFonts w:asciiTheme="minorEastAsia" w:hAnsiTheme="minorEastAsia" w:cs="ＭＳ Ｐゴシック" w:hint="eastAsia"/>
          <w:kern w:val="0"/>
          <w:sz w:val="26"/>
          <w:szCs w:val="26"/>
        </w:rPr>
        <w:t>、あるいは、相続や遺贈によってもらった金銭で、相続税の申告期限までに特定の公益信託の信託財産とするために支出したもの</w:t>
      </w:r>
    </w:p>
    <w:p w:rsidR="00C05AAD" w:rsidRDefault="00C05AAD" w:rsidP="001D0F77">
      <w:pPr>
        <w:rPr>
          <w:rFonts w:ascii="Arial" w:eastAsia="ＭＳ Ｐゴシック" w:hAnsi="Arial" w:cs="Arial"/>
          <w:spacing w:val="48"/>
          <w:kern w:val="0"/>
          <w:sz w:val="24"/>
          <w:szCs w:val="24"/>
        </w:rPr>
      </w:pPr>
    </w:p>
    <w:p w:rsidR="00C05AAD" w:rsidRDefault="00C05AAD" w:rsidP="001D0F77">
      <w:pPr>
        <w:rPr>
          <w:rFonts w:ascii="Arial" w:eastAsia="ＭＳ Ｐゴシック" w:hAnsi="Arial" w:cs="Arial"/>
          <w:spacing w:val="48"/>
          <w:kern w:val="0"/>
          <w:sz w:val="24"/>
          <w:szCs w:val="24"/>
        </w:rPr>
      </w:pPr>
    </w:p>
    <w:p w:rsidR="00C05AAD" w:rsidRDefault="00C05AAD" w:rsidP="001D0F77">
      <w:pPr>
        <w:rPr>
          <w:rFonts w:ascii="Arial" w:eastAsia="ＭＳ Ｐゴシック" w:hAnsi="Arial" w:cs="Arial"/>
          <w:spacing w:val="48"/>
          <w:kern w:val="0"/>
          <w:sz w:val="24"/>
          <w:szCs w:val="24"/>
        </w:rPr>
      </w:pPr>
    </w:p>
    <w:p w:rsidR="00C05AAD" w:rsidRDefault="00C05AAD" w:rsidP="001D0F77">
      <w:pPr>
        <w:rPr>
          <w:rFonts w:ascii="Arial" w:eastAsia="ＭＳ Ｐゴシック" w:hAnsi="Arial" w:cs="Arial"/>
          <w:spacing w:val="48"/>
          <w:kern w:val="0"/>
          <w:sz w:val="24"/>
          <w:szCs w:val="24"/>
        </w:rPr>
      </w:pPr>
    </w:p>
    <w:p w:rsidR="00C05AAD" w:rsidRDefault="00C05AAD" w:rsidP="001D0F77">
      <w:pPr>
        <w:rPr>
          <w:rFonts w:ascii="Arial" w:eastAsia="ＭＳ Ｐゴシック" w:hAnsi="Arial" w:cs="Arial"/>
          <w:spacing w:val="48"/>
          <w:kern w:val="0"/>
          <w:sz w:val="24"/>
          <w:szCs w:val="24"/>
        </w:rPr>
      </w:pPr>
    </w:p>
    <w:p w:rsidR="00C05AAD" w:rsidRDefault="00C05AAD" w:rsidP="001D0F77">
      <w:pPr>
        <w:rPr>
          <w:rFonts w:ascii="Arial" w:eastAsia="ＭＳ Ｐゴシック" w:hAnsi="Arial" w:cs="Arial"/>
          <w:spacing w:val="48"/>
          <w:kern w:val="0"/>
          <w:sz w:val="24"/>
          <w:szCs w:val="24"/>
        </w:rPr>
      </w:pPr>
    </w:p>
    <w:p w:rsidR="00C05AAD" w:rsidRDefault="00C05AAD" w:rsidP="001D0F77">
      <w:pPr>
        <w:rPr>
          <w:rFonts w:ascii="Arial" w:eastAsia="ＭＳ Ｐゴシック" w:hAnsi="Arial" w:cs="Arial"/>
          <w:spacing w:val="48"/>
          <w:kern w:val="0"/>
          <w:sz w:val="24"/>
          <w:szCs w:val="24"/>
        </w:rPr>
      </w:pPr>
    </w:p>
    <w:p w:rsidR="00C05AAD" w:rsidRDefault="00C26E7C" w:rsidP="001D0F77">
      <w:pPr>
        <w:rPr>
          <w:rFonts w:asciiTheme="minorEastAsia" w:hAnsiTheme="minorEastAsia"/>
          <w:b/>
          <w:sz w:val="36"/>
          <w:szCs w:val="36"/>
        </w:rPr>
      </w:pPr>
      <w:r w:rsidRPr="007532E4">
        <w:rPr>
          <w:rFonts w:ascii="Arial" w:eastAsia="ＭＳ Ｐゴシック" w:hAnsi="Arial" w:cs="Arial"/>
          <w:spacing w:val="48"/>
          <w:kern w:val="0"/>
          <w:sz w:val="24"/>
          <w:szCs w:val="24"/>
        </w:rPr>
        <w:br/>
      </w:r>
      <w:r w:rsidR="001D0F77" w:rsidRPr="00C26E7C">
        <w:rPr>
          <w:rFonts w:asciiTheme="minorEastAsia" w:hAnsiTheme="minorEastAsia" w:hint="eastAsia"/>
          <w:b/>
          <w:sz w:val="36"/>
          <w:szCs w:val="36"/>
        </w:rPr>
        <w:t>〇</w:t>
      </w:r>
      <w:r w:rsidR="001D0F77">
        <w:rPr>
          <w:rFonts w:asciiTheme="minorEastAsia" w:hAnsiTheme="minorEastAsia" w:hint="eastAsia"/>
          <w:b/>
          <w:sz w:val="36"/>
          <w:szCs w:val="36"/>
        </w:rPr>
        <w:t>債務控除</w:t>
      </w:r>
      <w:r w:rsidR="001D0F77" w:rsidRPr="00C26E7C">
        <w:rPr>
          <w:rFonts w:asciiTheme="minorEastAsia" w:hAnsiTheme="minorEastAsia" w:hint="eastAsia"/>
          <w:b/>
          <w:sz w:val="36"/>
          <w:szCs w:val="36"/>
        </w:rPr>
        <w:t>とは？</w:t>
      </w:r>
    </w:p>
    <w:p w:rsidR="00C05AAD" w:rsidRDefault="008E0EB8" w:rsidP="001D0F77">
      <w:pPr>
        <w:rPr>
          <w:rFonts w:asciiTheme="minorEastAsia" w:hAnsiTheme="minorEastAsia"/>
          <w:sz w:val="28"/>
          <w:szCs w:val="28"/>
        </w:rPr>
      </w:pPr>
      <w:r>
        <w:rPr>
          <w:rFonts w:asciiTheme="minorEastAsia" w:hAnsiTheme="minorEastAsia" w:hint="eastAsia"/>
          <w:sz w:val="28"/>
          <w:szCs w:val="28"/>
        </w:rPr>
        <w:t>・</w:t>
      </w:r>
      <w:r w:rsidR="00C05AAD" w:rsidRPr="008E0EB8">
        <w:rPr>
          <w:rFonts w:asciiTheme="minorEastAsia" w:hAnsiTheme="minorEastAsia" w:hint="eastAsia"/>
          <w:sz w:val="28"/>
          <w:szCs w:val="28"/>
          <w:shd w:val="pct15" w:color="auto" w:fill="FFFFFF"/>
        </w:rPr>
        <w:t>相続財産から控除できる</w:t>
      </w:r>
      <w:r w:rsidRPr="008E0EB8">
        <w:rPr>
          <w:rFonts w:asciiTheme="minorEastAsia" w:hAnsiTheme="minorEastAsia" w:hint="eastAsia"/>
          <w:sz w:val="28"/>
          <w:szCs w:val="28"/>
          <w:shd w:val="pct15" w:color="auto" w:fill="FFFFFF"/>
        </w:rPr>
        <w:t>主な債務は以下のもの</w:t>
      </w:r>
    </w:p>
    <w:p w:rsidR="008E0EB8" w:rsidRDefault="008E0EB8" w:rsidP="008E0EB8">
      <w:pPr>
        <w:ind w:firstLineChars="400" w:firstLine="960"/>
        <w:rPr>
          <w:rFonts w:asciiTheme="minorEastAsia" w:hAnsiTheme="minorEastAsia"/>
          <w:sz w:val="24"/>
          <w:szCs w:val="24"/>
        </w:rPr>
      </w:pPr>
      <w:r w:rsidRPr="008E0EB8">
        <w:rPr>
          <w:rFonts w:asciiTheme="minorEastAsia" w:hAnsiTheme="minorEastAsia" w:hint="eastAsia"/>
          <w:sz w:val="24"/>
          <w:szCs w:val="24"/>
        </w:rPr>
        <w:t>銀行借入</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未払公共料金</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未払医療費</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老人ホームなどの請求</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公租公課（固定資産税・所得税・住民税・事業税ほか）</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lastRenderedPageBreak/>
        <w:t>預かり保証金・敷金</w:t>
      </w:r>
    </w:p>
    <w:p w:rsidR="008E0EB8" w:rsidRDefault="008E0EB8" w:rsidP="008E0EB8">
      <w:pPr>
        <w:ind w:firstLineChars="400" w:firstLine="960"/>
        <w:rPr>
          <w:rFonts w:asciiTheme="minorEastAsia" w:hAnsiTheme="minorEastAsia"/>
          <w:sz w:val="24"/>
          <w:szCs w:val="24"/>
        </w:rPr>
      </w:pPr>
    </w:p>
    <w:p w:rsidR="00C05AAD" w:rsidRPr="00C05AAD"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など</w:t>
      </w:r>
    </w:p>
    <w:p w:rsidR="00C05AAD" w:rsidRDefault="008E0EB8" w:rsidP="001D0F77">
      <w:pPr>
        <w:rPr>
          <w:rFonts w:asciiTheme="minorEastAsia" w:hAnsiTheme="minorEastAsia"/>
          <w:sz w:val="28"/>
          <w:szCs w:val="28"/>
          <w:shd w:val="pct15" w:color="auto" w:fill="FFFFFF"/>
        </w:rPr>
      </w:pPr>
      <w:r w:rsidRPr="008E0EB8">
        <w:rPr>
          <w:rFonts w:asciiTheme="minorEastAsia" w:hAnsiTheme="minorEastAsia" w:hint="eastAsia"/>
          <w:sz w:val="28"/>
          <w:szCs w:val="28"/>
        </w:rPr>
        <w:t>・</w:t>
      </w:r>
      <w:r w:rsidRPr="008E0EB8">
        <w:rPr>
          <w:rFonts w:asciiTheme="minorEastAsia" w:hAnsiTheme="minorEastAsia" w:hint="eastAsia"/>
          <w:sz w:val="28"/>
          <w:szCs w:val="28"/>
          <w:shd w:val="pct15" w:color="auto" w:fill="FFFFFF"/>
        </w:rPr>
        <w:t>葬儀費用</w:t>
      </w:r>
    </w:p>
    <w:p w:rsidR="008E0EB8" w:rsidRDefault="008E0EB8" w:rsidP="001D0F77">
      <w:pPr>
        <w:rPr>
          <w:rFonts w:asciiTheme="minorEastAsia" w:hAnsiTheme="minorEastAsia"/>
          <w:sz w:val="28"/>
          <w:szCs w:val="28"/>
          <w:shd w:val="pct15" w:color="auto" w:fill="FFFFFF"/>
        </w:rPr>
      </w:pPr>
      <w:r>
        <w:rPr>
          <w:rFonts w:asciiTheme="minorEastAsia" w:hAnsiTheme="minorEastAsia" w:hint="eastAsia"/>
          <w:sz w:val="28"/>
          <w:szCs w:val="28"/>
          <w:shd w:val="pct15" w:color="auto" w:fill="FFFFFF"/>
        </w:rPr>
        <w:t>債務控除できる葬儀費用</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通夜費用・本葬費用</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通夜本葬の飲食代</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僧侶・寺院へのお布施、戒名料</w:t>
      </w:r>
      <w:r w:rsidR="00C45F78">
        <w:rPr>
          <w:rFonts w:asciiTheme="minorEastAsia" w:hAnsiTheme="minorEastAsia" w:hint="eastAsia"/>
          <w:sz w:val="24"/>
          <w:szCs w:val="24"/>
        </w:rPr>
        <w:t>（※）</w:t>
      </w:r>
    </w:p>
    <w:p w:rsidR="008E0EB8" w:rsidRDefault="008E0EB8" w:rsidP="008E0EB8">
      <w:pPr>
        <w:ind w:firstLineChars="400" w:firstLine="960"/>
        <w:rPr>
          <w:rFonts w:asciiTheme="minorEastAsia" w:hAnsiTheme="minorEastAsia"/>
          <w:sz w:val="24"/>
          <w:szCs w:val="24"/>
        </w:rPr>
      </w:pPr>
      <w:r>
        <w:rPr>
          <w:rFonts w:asciiTheme="minorEastAsia" w:hAnsiTheme="minorEastAsia" w:hint="eastAsia"/>
          <w:sz w:val="24"/>
          <w:szCs w:val="24"/>
        </w:rPr>
        <w:t>火葬・埋葬・納骨の費用</w:t>
      </w:r>
    </w:p>
    <w:p w:rsidR="008E0EB8" w:rsidRDefault="008E0EB8" w:rsidP="008E0EB8">
      <w:pPr>
        <w:rPr>
          <w:rFonts w:asciiTheme="minorEastAsia" w:hAnsiTheme="minorEastAsia"/>
          <w:sz w:val="24"/>
          <w:szCs w:val="24"/>
        </w:rPr>
      </w:pPr>
      <w:r>
        <w:rPr>
          <w:rFonts w:asciiTheme="minorEastAsia" w:hAnsiTheme="minorEastAsia" w:hint="eastAsia"/>
          <w:sz w:val="24"/>
          <w:szCs w:val="24"/>
        </w:rPr>
        <w:t xml:space="preserve">　　　　遺体運搬費用</w:t>
      </w:r>
    </w:p>
    <w:p w:rsidR="00C45F78" w:rsidRDefault="008E0EB8" w:rsidP="008E0EB8">
      <w:pPr>
        <w:rPr>
          <w:rFonts w:asciiTheme="minorEastAsia" w:hAnsiTheme="minorEastAsia"/>
          <w:sz w:val="24"/>
          <w:szCs w:val="24"/>
        </w:rPr>
      </w:pPr>
      <w:r>
        <w:rPr>
          <w:rFonts w:asciiTheme="minorEastAsia" w:hAnsiTheme="minorEastAsia" w:hint="eastAsia"/>
          <w:sz w:val="24"/>
          <w:szCs w:val="24"/>
        </w:rPr>
        <w:t xml:space="preserve">　　　　お手伝いの方へのお礼</w:t>
      </w:r>
      <w:r w:rsidR="00C45F78">
        <w:rPr>
          <w:rFonts w:asciiTheme="minorEastAsia" w:hAnsiTheme="minorEastAsia" w:hint="eastAsia"/>
          <w:sz w:val="24"/>
          <w:szCs w:val="24"/>
        </w:rPr>
        <w:t>（※）</w:t>
      </w:r>
    </w:p>
    <w:p w:rsidR="00C45F78" w:rsidRDefault="00C45F78" w:rsidP="008E0EB8">
      <w:pPr>
        <w:rPr>
          <w:rFonts w:asciiTheme="minorEastAsia" w:hAnsiTheme="minorEastAsia"/>
          <w:sz w:val="24"/>
          <w:szCs w:val="24"/>
        </w:rPr>
      </w:pPr>
      <w:r>
        <w:rPr>
          <w:rFonts w:asciiTheme="minorEastAsia" w:hAnsiTheme="minorEastAsia" w:hint="eastAsia"/>
          <w:sz w:val="24"/>
          <w:szCs w:val="24"/>
        </w:rPr>
        <w:t xml:space="preserve">　　　　など</w:t>
      </w:r>
    </w:p>
    <w:p w:rsidR="008E0EB8" w:rsidRPr="00C45F78" w:rsidRDefault="00C45F78" w:rsidP="008E0EB8">
      <w:pPr>
        <w:rPr>
          <w:rFonts w:asciiTheme="minorEastAsia" w:hAnsiTheme="minorEastAsia"/>
          <w:sz w:val="24"/>
          <w:szCs w:val="24"/>
        </w:rPr>
      </w:pPr>
      <w:r>
        <w:rPr>
          <w:rFonts w:asciiTheme="minorEastAsia" w:hAnsiTheme="minorEastAsia" w:hint="eastAsia"/>
          <w:sz w:val="24"/>
          <w:szCs w:val="24"/>
        </w:rPr>
        <w:t>（※）領収書のないものについてはメモでも可</w:t>
      </w:r>
    </w:p>
    <w:p w:rsidR="008E0EB8" w:rsidRDefault="008E0EB8" w:rsidP="008E0EB8">
      <w:pPr>
        <w:rPr>
          <w:rFonts w:asciiTheme="minorEastAsia" w:hAnsiTheme="minorEastAsia"/>
          <w:sz w:val="28"/>
          <w:szCs w:val="28"/>
          <w:shd w:val="pct15" w:color="auto" w:fill="FFFFFF"/>
        </w:rPr>
      </w:pPr>
      <w:r>
        <w:rPr>
          <w:rFonts w:asciiTheme="minorEastAsia" w:hAnsiTheme="minorEastAsia" w:hint="eastAsia"/>
          <w:sz w:val="28"/>
          <w:szCs w:val="28"/>
          <w:shd w:val="pct15" w:color="auto" w:fill="FFFFFF"/>
        </w:rPr>
        <w:t>債務控除できない葬儀費用</w:t>
      </w:r>
    </w:p>
    <w:p w:rsidR="00C45F78" w:rsidRDefault="00C45F78" w:rsidP="008E0EB8">
      <w:pPr>
        <w:rPr>
          <w:rFonts w:asciiTheme="minorEastAsia" w:hAnsiTheme="minorEastAsia"/>
          <w:sz w:val="24"/>
          <w:szCs w:val="24"/>
        </w:rPr>
      </w:pPr>
      <w:r w:rsidRPr="00C45F78">
        <w:rPr>
          <w:rFonts w:asciiTheme="minorEastAsia" w:hAnsiTheme="minorEastAsia" w:hint="eastAsia"/>
          <w:sz w:val="24"/>
          <w:szCs w:val="24"/>
        </w:rPr>
        <w:t xml:space="preserve">　　　　香典返戻費用</w:t>
      </w:r>
    </w:p>
    <w:p w:rsidR="00C45F78" w:rsidRDefault="00C45F78" w:rsidP="008E0EB8">
      <w:pPr>
        <w:rPr>
          <w:rFonts w:asciiTheme="minorEastAsia" w:hAnsiTheme="minorEastAsia"/>
          <w:sz w:val="24"/>
          <w:szCs w:val="24"/>
        </w:rPr>
      </w:pPr>
      <w:r>
        <w:rPr>
          <w:rFonts w:asciiTheme="minorEastAsia" w:hAnsiTheme="minorEastAsia" w:hint="eastAsia"/>
          <w:sz w:val="24"/>
          <w:szCs w:val="24"/>
        </w:rPr>
        <w:t xml:space="preserve">　　　　墓地整備・買い入れ費用</w:t>
      </w:r>
    </w:p>
    <w:p w:rsidR="00C45F78" w:rsidRDefault="00C45F78" w:rsidP="008E0EB8">
      <w:pPr>
        <w:rPr>
          <w:rFonts w:asciiTheme="minorEastAsia" w:hAnsiTheme="minorEastAsia"/>
          <w:sz w:val="24"/>
          <w:szCs w:val="24"/>
        </w:rPr>
      </w:pPr>
      <w:r>
        <w:rPr>
          <w:rFonts w:asciiTheme="minorEastAsia" w:hAnsiTheme="minorEastAsia" w:hint="eastAsia"/>
          <w:sz w:val="24"/>
          <w:szCs w:val="24"/>
        </w:rPr>
        <w:t xml:space="preserve">　　　　仏具代</w:t>
      </w:r>
    </w:p>
    <w:p w:rsidR="00C45F78" w:rsidRDefault="00C45F78" w:rsidP="00C45F78">
      <w:pPr>
        <w:rPr>
          <w:rFonts w:asciiTheme="minorEastAsia" w:hAnsiTheme="minorEastAsia"/>
          <w:sz w:val="24"/>
          <w:szCs w:val="24"/>
        </w:rPr>
      </w:pPr>
      <w:r>
        <w:rPr>
          <w:rFonts w:asciiTheme="minorEastAsia" w:hAnsiTheme="minorEastAsia" w:hint="eastAsia"/>
          <w:sz w:val="24"/>
          <w:szCs w:val="24"/>
        </w:rPr>
        <w:t xml:space="preserve">　　　　初七日・四十九日法要</w:t>
      </w:r>
    </w:p>
    <w:p w:rsidR="008E0EB8" w:rsidRPr="008E0EB8" w:rsidRDefault="00C45F78" w:rsidP="00C45F78">
      <w:pPr>
        <w:ind w:firstLineChars="400" w:firstLine="960"/>
        <w:rPr>
          <w:rFonts w:asciiTheme="minorEastAsia" w:hAnsiTheme="minorEastAsia"/>
          <w:sz w:val="24"/>
          <w:szCs w:val="24"/>
        </w:rPr>
      </w:pPr>
      <w:r>
        <w:rPr>
          <w:rFonts w:asciiTheme="minorEastAsia" w:hAnsiTheme="minorEastAsia" w:hint="eastAsia"/>
          <w:sz w:val="24"/>
          <w:szCs w:val="24"/>
        </w:rPr>
        <w:t>など</w:t>
      </w:r>
    </w:p>
    <w:p w:rsidR="008E0EB8" w:rsidRPr="008E0EB8" w:rsidRDefault="008E0EB8" w:rsidP="008E0EB8">
      <w:pPr>
        <w:rPr>
          <w:rFonts w:asciiTheme="minorEastAsia" w:hAnsiTheme="minorEastAsia"/>
          <w:sz w:val="24"/>
          <w:szCs w:val="24"/>
        </w:rPr>
      </w:pPr>
    </w:p>
    <w:p w:rsidR="00C26E7C" w:rsidRDefault="00C26E7C" w:rsidP="00455874">
      <w:pPr>
        <w:rPr>
          <w:rFonts w:asciiTheme="minorEastAsia" w:hAnsiTheme="minorEastAsia"/>
          <w:b/>
          <w:sz w:val="36"/>
          <w:szCs w:val="36"/>
        </w:rPr>
      </w:pPr>
    </w:p>
    <w:p w:rsidR="00C45F78" w:rsidRPr="007714F1" w:rsidRDefault="00C45F78" w:rsidP="00455874">
      <w:pPr>
        <w:rPr>
          <w:rFonts w:asciiTheme="minorEastAsia" w:hAnsiTheme="minorEastAsia"/>
          <w:b/>
          <w:sz w:val="22"/>
        </w:rPr>
      </w:pPr>
      <w:r w:rsidRPr="00C26E7C">
        <w:rPr>
          <w:rFonts w:asciiTheme="minorEastAsia" w:hAnsiTheme="minorEastAsia" w:hint="eastAsia"/>
          <w:b/>
          <w:sz w:val="36"/>
          <w:szCs w:val="36"/>
        </w:rPr>
        <w:t>〇</w:t>
      </w:r>
      <w:r>
        <w:rPr>
          <w:rFonts w:asciiTheme="minorEastAsia" w:hAnsiTheme="minorEastAsia" w:hint="eastAsia"/>
          <w:b/>
          <w:sz w:val="36"/>
          <w:szCs w:val="36"/>
        </w:rPr>
        <w:t>相続税の計算の仕方</w:t>
      </w:r>
      <w:r w:rsidR="007714F1">
        <w:rPr>
          <w:rFonts w:asciiTheme="minorEastAsia" w:hAnsiTheme="minorEastAsia" w:hint="eastAsia"/>
          <w:b/>
          <w:sz w:val="36"/>
          <w:szCs w:val="36"/>
        </w:rPr>
        <w:t xml:space="preserve">　　</w:t>
      </w:r>
      <w:r w:rsidR="007714F1" w:rsidRPr="007714F1">
        <w:rPr>
          <w:rFonts w:asciiTheme="minorEastAsia" w:hAnsiTheme="minorEastAsia" w:hint="eastAsia"/>
          <w:b/>
          <w:sz w:val="22"/>
        </w:rPr>
        <w:t>さあ、実際に相続税を計算してみよう！</w:t>
      </w:r>
    </w:p>
    <w:p w:rsidR="00C45F78" w:rsidRPr="007714F1" w:rsidRDefault="00C45F78" w:rsidP="00455874">
      <w:pPr>
        <w:rPr>
          <w:rFonts w:asciiTheme="minorEastAsia" w:hAnsiTheme="minorEastAsia"/>
          <w:b/>
          <w:sz w:val="28"/>
          <w:szCs w:val="28"/>
        </w:rPr>
      </w:pPr>
      <w:r w:rsidRPr="007714F1">
        <w:rPr>
          <w:rFonts w:asciiTheme="minorEastAsia" w:hAnsiTheme="minorEastAsia" w:hint="eastAsia"/>
          <w:b/>
          <w:sz w:val="28"/>
          <w:szCs w:val="28"/>
        </w:rPr>
        <w:t xml:space="preserve">　現金・預金　　　　　　　　　　　</w:t>
      </w:r>
      <w:r w:rsidR="00854AAF">
        <w:rPr>
          <w:rFonts w:asciiTheme="minorEastAsia" w:hAnsiTheme="minorEastAsia" w:hint="eastAsia"/>
          <w:b/>
          <w:sz w:val="28"/>
          <w:szCs w:val="28"/>
          <w:shd w:val="pct15" w:color="auto" w:fill="FFFFFF"/>
        </w:rPr>
        <w:t>４８</w:t>
      </w:r>
      <w:r w:rsidRPr="007714F1">
        <w:rPr>
          <w:rFonts w:asciiTheme="minorEastAsia" w:hAnsiTheme="minorEastAsia" w:hint="eastAsia"/>
          <w:b/>
          <w:sz w:val="28"/>
          <w:szCs w:val="28"/>
          <w:shd w:val="pct15" w:color="auto" w:fill="FFFFFF"/>
        </w:rPr>
        <w:t>００万円</w:t>
      </w:r>
    </w:p>
    <w:p w:rsidR="00C45F78" w:rsidRPr="007714F1" w:rsidRDefault="00C45F78" w:rsidP="00455874">
      <w:pPr>
        <w:rPr>
          <w:rFonts w:asciiTheme="minorEastAsia" w:hAnsiTheme="minorEastAsia"/>
          <w:b/>
          <w:sz w:val="28"/>
          <w:szCs w:val="28"/>
        </w:rPr>
      </w:pPr>
      <w:r w:rsidRPr="007714F1">
        <w:rPr>
          <w:rFonts w:asciiTheme="minorEastAsia" w:hAnsiTheme="minorEastAsia" w:hint="eastAsia"/>
          <w:b/>
          <w:sz w:val="28"/>
          <w:szCs w:val="28"/>
        </w:rPr>
        <w:t xml:space="preserve">　土地・建物　　　　　　　　　　　</w:t>
      </w:r>
      <w:r w:rsidR="00854AAF">
        <w:rPr>
          <w:rFonts w:asciiTheme="minorEastAsia" w:hAnsiTheme="minorEastAsia" w:hint="eastAsia"/>
          <w:b/>
          <w:sz w:val="28"/>
          <w:szCs w:val="28"/>
          <w:shd w:val="pct15" w:color="auto" w:fill="FFFFFF"/>
        </w:rPr>
        <w:t>５２</w:t>
      </w:r>
      <w:r w:rsidRPr="007714F1">
        <w:rPr>
          <w:rFonts w:asciiTheme="minorEastAsia" w:hAnsiTheme="minorEastAsia" w:hint="eastAsia"/>
          <w:b/>
          <w:sz w:val="28"/>
          <w:szCs w:val="28"/>
          <w:shd w:val="pct15" w:color="auto" w:fill="FFFFFF"/>
        </w:rPr>
        <w:t>００万円</w:t>
      </w:r>
    </w:p>
    <w:p w:rsidR="00C45F78" w:rsidRPr="007714F1" w:rsidRDefault="00C45F78" w:rsidP="00455874">
      <w:pPr>
        <w:rPr>
          <w:rFonts w:asciiTheme="minorEastAsia" w:hAnsiTheme="minorEastAsia"/>
          <w:b/>
          <w:sz w:val="28"/>
          <w:szCs w:val="28"/>
        </w:rPr>
      </w:pPr>
      <w:r w:rsidRPr="007714F1">
        <w:rPr>
          <w:rFonts w:asciiTheme="minorEastAsia" w:hAnsiTheme="minorEastAsia" w:hint="eastAsia"/>
          <w:b/>
          <w:sz w:val="28"/>
          <w:szCs w:val="28"/>
        </w:rPr>
        <w:t xml:space="preserve">　ゴルフ会員権　　　　　　　　　　</w:t>
      </w:r>
      <w:r w:rsidRPr="007714F1">
        <w:rPr>
          <w:rFonts w:asciiTheme="minorEastAsia" w:hAnsiTheme="minorEastAsia" w:hint="eastAsia"/>
          <w:b/>
          <w:sz w:val="28"/>
          <w:szCs w:val="28"/>
          <w:shd w:val="pct15" w:color="auto" w:fill="FFFFFF"/>
        </w:rPr>
        <w:t>２００万円</w:t>
      </w:r>
    </w:p>
    <w:p w:rsidR="00C45F78" w:rsidRPr="007714F1" w:rsidRDefault="00C45F78" w:rsidP="00455874">
      <w:pPr>
        <w:rPr>
          <w:rFonts w:asciiTheme="minorEastAsia" w:hAnsiTheme="minorEastAsia"/>
          <w:b/>
          <w:sz w:val="28"/>
          <w:szCs w:val="28"/>
        </w:rPr>
      </w:pPr>
      <w:r w:rsidRPr="007714F1">
        <w:rPr>
          <w:rFonts w:asciiTheme="minorEastAsia" w:hAnsiTheme="minorEastAsia" w:hint="eastAsia"/>
          <w:b/>
          <w:sz w:val="28"/>
          <w:szCs w:val="28"/>
        </w:rPr>
        <w:t xml:space="preserve">　生命保険金　</w:t>
      </w:r>
    </w:p>
    <w:p w:rsidR="00C45F78" w:rsidRPr="007714F1" w:rsidRDefault="00C45F78" w:rsidP="00455874">
      <w:pPr>
        <w:rPr>
          <w:rFonts w:asciiTheme="minorEastAsia" w:hAnsiTheme="minorEastAsia"/>
          <w:b/>
          <w:sz w:val="28"/>
          <w:szCs w:val="28"/>
          <w:shd w:val="pct15" w:color="auto" w:fill="FFFFFF"/>
        </w:rPr>
      </w:pPr>
      <w:r w:rsidRPr="007714F1">
        <w:rPr>
          <w:rFonts w:asciiTheme="minorEastAsia" w:hAnsiTheme="minorEastAsia" w:hint="eastAsia"/>
          <w:b/>
          <w:sz w:val="28"/>
          <w:szCs w:val="28"/>
        </w:rPr>
        <w:t xml:space="preserve">　　５０００万円－</w:t>
      </w:r>
      <w:r w:rsidRPr="007714F1">
        <w:rPr>
          <w:rFonts w:asciiTheme="minorEastAsia" w:hAnsiTheme="minorEastAsia" w:hint="eastAsia"/>
          <w:b/>
          <w:sz w:val="28"/>
          <w:szCs w:val="28"/>
          <w:u w:val="single"/>
        </w:rPr>
        <w:t>２０００万円</w:t>
      </w:r>
      <w:r w:rsidR="007714F1" w:rsidRPr="007714F1">
        <w:rPr>
          <w:rFonts w:asciiTheme="minorEastAsia" w:hAnsiTheme="minorEastAsia" w:hint="eastAsia"/>
          <w:b/>
          <w:sz w:val="28"/>
          <w:szCs w:val="28"/>
        </w:rPr>
        <w:t xml:space="preserve">　　</w:t>
      </w:r>
      <w:r w:rsidRPr="007714F1">
        <w:rPr>
          <w:rFonts w:asciiTheme="minorEastAsia" w:hAnsiTheme="minorEastAsia" w:hint="eastAsia"/>
          <w:b/>
          <w:sz w:val="28"/>
          <w:szCs w:val="28"/>
          <w:shd w:val="pct15" w:color="auto" w:fill="FFFFFF"/>
        </w:rPr>
        <w:t>３０００万円</w:t>
      </w:r>
    </w:p>
    <w:p w:rsidR="00C45F78" w:rsidRPr="007714F1" w:rsidRDefault="00C45F78" w:rsidP="00455874">
      <w:pPr>
        <w:rPr>
          <w:rFonts w:asciiTheme="minorEastAsia" w:hAnsiTheme="minorEastAsia"/>
          <w:b/>
          <w:sz w:val="28"/>
          <w:szCs w:val="28"/>
        </w:rPr>
      </w:pPr>
      <w:r w:rsidRPr="007714F1">
        <w:rPr>
          <w:rFonts w:asciiTheme="minorEastAsia" w:hAnsiTheme="minorEastAsia" w:hint="eastAsia"/>
          <w:b/>
          <w:sz w:val="28"/>
          <w:szCs w:val="28"/>
        </w:rPr>
        <w:lastRenderedPageBreak/>
        <w:t xml:space="preserve">　　（５００万円×４人）＝　２０００万円</w:t>
      </w:r>
    </w:p>
    <w:p w:rsidR="007714F1" w:rsidRPr="007714F1" w:rsidRDefault="00C45F78" w:rsidP="00455874">
      <w:pPr>
        <w:rPr>
          <w:rFonts w:asciiTheme="minorEastAsia" w:hAnsiTheme="minorEastAsia"/>
          <w:b/>
          <w:sz w:val="28"/>
          <w:szCs w:val="28"/>
        </w:rPr>
      </w:pPr>
      <w:r w:rsidRPr="007714F1">
        <w:rPr>
          <w:rFonts w:asciiTheme="minorEastAsia" w:hAnsiTheme="minorEastAsia" w:hint="eastAsia"/>
          <w:b/>
          <w:sz w:val="28"/>
          <w:szCs w:val="28"/>
        </w:rPr>
        <w:t xml:space="preserve">　死亡退職金　　　　　　　　　</w:t>
      </w:r>
    </w:p>
    <w:p w:rsidR="00C45F78" w:rsidRPr="007714F1" w:rsidRDefault="00C45F78" w:rsidP="007714F1">
      <w:pPr>
        <w:ind w:firstLineChars="100" w:firstLine="281"/>
        <w:rPr>
          <w:rFonts w:asciiTheme="minorEastAsia" w:hAnsiTheme="minorEastAsia"/>
          <w:b/>
          <w:sz w:val="28"/>
          <w:szCs w:val="28"/>
        </w:rPr>
      </w:pPr>
      <w:r w:rsidRPr="007714F1">
        <w:rPr>
          <w:rFonts w:asciiTheme="minorEastAsia" w:hAnsiTheme="minorEastAsia" w:hint="eastAsia"/>
          <w:b/>
          <w:sz w:val="28"/>
          <w:szCs w:val="28"/>
        </w:rPr>
        <w:t xml:space="preserve">　２０００万円</w:t>
      </w:r>
      <w:r w:rsidR="007714F1" w:rsidRPr="007714F1">
        <w:rPr>
          <w:rFonts w:asciiTheme="minorEastAsia" w:hAnsiTheme="minorEastAsia" w:hint="eastAsia"/>
          <w:b/>
          <w:sz w:val="28"/>
          <w:szCs w:val="28"/>
        </w:rPr>
        <w:t>－</w:t>
      </w:r>
      <w:r w:rsidR="007714F1" w:rsidRPr="007714F1">
        <w:rPr>
          <w:rFonts w:asciiTheme="minorEastAsia" w:hAnsiTheme="minorEastAsia" w:hint="eastAsia"/>
          <w:b/>
          <w:sz w:val="28"/>
          <w:szCs w:val="28"/>
          <w:u w:val="single"/>
        </w:rPr>
        <w:t>２０００万円</w:t>
      </w:r>
      <w:r w:rsidR="007714F1" w:rsidRPr="007714F1">
        <w:rPr>
          <w:rFonts w:asciiTheme="minorEastAsia" w:hAnsiTheme="minorEastAsia" w:hint="eastAsia"/>
          <w:b/>
          <w:sz w:val="28"/>
          <w:szCs w:val="28"/>
        </w:rPr>
        <w:t xml:space="preserve">　　　　</w:t>
      </w:r>
      <w:r w:rsidR="007714F1" w:rsidRPr="007714F1">
        <w:rPr>
          <w:rFonts w:asciiTheme="minorEastAsia" w:hAnsiTheme="minorEastAsia" w:hint="eastAsia"/>
          <w:b/>
          <w:sz w:val="28"/>
          <w:szCs w:val="28"/>
          <w:shd w:val="pct15" w:color="auto" w:fill="FFFFFF"/>
        </w:rPr>
        <w:t>０万円</w:t>
      </w:r>
    </w:p>
    <w:p w:rsidR="007714F1" w:rsidRPr="007714F1" w:rsidRDefault="007714F1" w:rsidP="007714F1">
      <w:pPr>
        <w:ind w:firstLineChars="100" w:firstLine="281"/>
        <w:rPr>
          <w:rFonts w:asciiTheme="minorEastAsia" w:hAnsiTheme="minorEastAsia"/>
          <w:b/>
          <w:sz w:val="28"/>
          <w:szCs w:val="28"/>
        </w:rPr>
      </w:pPr>
      <w:r w:rsidRPr="007714F1">
        <w:rPr>
          <w:rFonts w:asciiTheme="minorEastAsia" w:hAnsiTheme="minorEastAsia" w:hint="eastAsia"/>
          <w:b/>
          <w:sz w:val="28"/>
          <w:szCs w:val="28"/>
        </w:rPr>
        <w:t xml:space="preserve">　（５００万円×４人）＝　２０００万円</w:t>
      </w:r>
    </w:p>
    <w:p w:rsidR="00C45F78" w:rsidRPr="007714F1" w:rsidRDefault="00C45F78" w:rsidP="007714F1">
      <w:pPr>
        <w:pBdr>
          <w:bottom w:val="single" w:sz="4" w:space="1" w:color="auto"/>
        </w:pBdr>
        <w:rPr>
          <w:rFonts w:asciiTheme="minorEastAsia" w:hAnsiTheme="minorEastAsia"/>
          <w:b/>
          <w:sz w:val="28"/>
          <w:szCs w:val="28"/>
        </w:rPr>
      </w:pPr>
      <w:r w:rsidRPr="007714F1">
        <w:rPr>
          <w:rFonts w:asciiTheme="minorEastAsia" w:hAnsiTheme="minorEastAsia" w:hint="eastAsia"/>
          <w:b/>
          <w:sz w:val="28"/>
          <w:szCs w:val="28"/>
        </w:rPr>
        <w:t>（カツオへの</w:t>
      </w:r>
      <w:r w:rsidR="007714F1" w:rsidRPr="007714F1">
        <w:rPr>
          <w:rFonts w:asciiTheme="minorEastAsia" w:hAnsiTheme="minorEastAsia" w:hint="eastAsia"/>
          <w:b/>
          <w:sz w:val="28"/>
          <w:szCs w:val="28"/>
        </w:rPr>
        <w:t>前３年以内の生前贈</w:t>
      </w:r>
      <w:r w:rsidR="00F7337A">
        <w:rPr>
          <w:rFonts w:asciiTheme="minorEastAsia" w:hAnsiTheme="minorEastAsia" w:hint="eastAsia"/>
          <w:b/>
          <w:sz w:val="28"/>
          <w:szCs w:val="28"/>
        </w:rPr>
        <w:t>与</w:t>
      </w:r>
      <w:r w:rsidR="007714F1" w:rsidRPr="007714F1">
        <w:rPr>
          <w:rFonts w:asciiTheme="minorEastAsia" w:hAnsiTheme="minorEastAsia" w:hint="eastAsia"/>
          <w:b/>
          <w:sz w:val="28"/>
          <w:szCs w:val="28"/>
        </w:rPr>
        <w:t xml:space="preserve">）　　</w:t>
      </w:r>
      <w:r w:rsidR="007714F1" w:rsidRPr="007714F1">
        <w:rPr>
          <w:rFonts w:asciiTheme="minorEastAsia" w:hAnsiTheme="minorEastAsia" w:hint="eastAsia"/>
          <w:b/>
          <w:sz w:val="28"/>
          <w:szCs w:val="28"/>
          <w:shd w:val="pct15" w:color="auto" w:fill="FFFFFF"/>
        </w:rPr>
        <w:t>１００万円</w:t>
      </w:r>
    </w:p>
    <w:p w:rsidR="00C45F78" w:rsidRDefault="00D97C90" w:rsidP="00455874">
      <w:pPr>
        <w:rPr>
          <w:rFonts w:asciiTheme="minorEastAsia" w:hAnsiTheme="minorEastAsia"/>
          <w:b/>
          <w:sz w:val="28"/>
          <w:szCs w:val="28"/>
        </w:rPr>
      </w:pPr>
      <w:r>
        <w:rPr>
          <w:rFonts w:asciiTheme="minorEastAsia" w:hAnsiTheme="minorEastAsia" w:hint="eastAsia"/>
          <w:b/>
          <w:sz w:val="28"/>
          <w:szCs w:val="28"/>
        </w:rPr>
        <w:t xml:space="preserve">　　</w:t>
      </w:r>
      <w:r w:rsidR="00854AAF">
        <w:rPr>
          <w:rFonts w:asciiTheme="minorEastAsia" w:hAnsiTheme="minorEastAsia" w:hint="eastAsia"/>
          <w:b/>
          <w:sz w:val="28"/>
          <w:szCs w:val="28"/>
        </w:rPr>
        <w:t>相続財産　　　　　　　　　　１３３</w:t>
      </w:r>
      <w:r w:rsidR="007714F1">
        <w:rPr>
          <w:rFonts w:asciiTheme="minorEastAsia" w:hAnsiTheme="minorEastAsia" w:hint="eastAsia"/>
          <w:b/>
          <w:sz w:val="28"/>
          <w:szCs w:val="28"/>
        </w:rPr>
        <w:t>００万円</w:t>
      </w:r>
    </w:p>
    <w:p w:rsidR="007714F1" w:rsidRDefault="00D97C90" w:rsidP="00455874">
      <w:pPr>
        <w:rPr>
          <w:rFonts w:asciiTheme="minorEastAsia" w:hAnsiTheme="minorEastAsia"/>
          <w:b/>
          <w:sz w:val="28"/>
          <w:szCs w:val="28"/>
        </w:rPr>
      </w:pPr>
      <w:r>
        <w:rPr>
          <w:rFonts w:asciiTheme="minorEastAsia" w:hAnsiTheme="minorEastAsia" w:hint="eastAsia"/>
          <w:b/>
          <w:sz w:val="28"/>
          <w:szCs w:val="28"/>
        </w:rPr>
        <w:t xml:space="preserve">　　</w:t>
      </w:r>
      <w:r w:rsidR="007714F1">
        <w:rPr>
          <w:rFonts w:asciiTheme="minorEastAsia" w:hAnsiTheme="minorEastAsia" w:hint="eastAsia"/>
          <w:b/>
          <w:sz w:val="28"/>
          <w:szCs w:val="28"/>
        </w:rPr>
        <w:t>借金　住宅ローン　　　　　　　▲５００万円</w:t>
      </w:r>
    </w:p>
    <w:p w:rsidR="007714F1" w:rsidRDefault="00D97C90" w:rsidP="007714F1">
      <w:pPr>
        <w:pBdr>
          <w:bottom w:val="single" w:sz="4" w:space="1" w:color="auto"/>
        </w:pBdr>
        <w:rPr>
          <w:rFonts w:asciiTheme="minorEastAsia" w:hAnsiTheme="minorEastAsia"/>
          <w:b/>
          <w:sz w:val="28"/>
          <w:szCs w:val="28"/>
        </w:rPr>
      </w:pPr>
      <w:r>
        <w:rPr>
          <w:rFonts w:asciiTheme="minorEastAsia" w:hAnsiTheme="minorEastAsia" w:hint="eastAsia"/>
          <w:b/>
          <w:sz w:val="28"/>
          <w:szCs w:val="28"/>
        </w:rPr>
        <w:t xml:space="preserve">　　</w:t>
      </w:r>
      <w:r w:rsidR="007714F1">
        <w:rPr>
          <w:rFonts w:asciiTheme="minorEastAsia" w:hAnsiTheme="minorEastAsia" w:hint="eastAsia"/>
          <w:b/>
          <w:sz w:val="28"/>
          <w:szCs w:val="28"/>
        </w:rPr>
        <w:t xml:space="preserve">お葬式費用　　　　　　　</w:t>
      </w:r>
      <w:r w:rsidR="007714F1" w:rsidRPr="007714F1">
        <w:rPr>
          <w:rFonts w:asciiTheme="minorEastAsia" w:hAnsiTheme="minorEastAsia" w:hint="eastAsia"/>
          <w:b/>
          <w:sz w:val="28"/>
          <w:szCs w:val="28"/>
        </w:rPr>
        <w:t xml:space="preserve">　　　▲２００万円</w:t>
      </w:r>
    </w:p>
    <w:p w:rsidR="00D97C90" w:rsidRDefault="00D97C90" w:rsidP="00455874">
      <w:pPr>
        <w:rPr>
          <w:rFonts w:asciiTheme="minorEastAsia" w:hAnsiTheme="minorEastAsia"/>
          <w:b/>
          <w:sz w:val="28"/>
          <w:szCs w:val="28"/>
        </w:rPr>
      </w:pPr>
      <w:r>
        <w:rPr>
          <w:rFonts w:asciiTheme="minorEastAsia" w:hAnsiTheme="minorEastAsia" w:hint="eastAsia"/>
          <w:b/>
          <w:sz w:val="28"/>
          <w:szCs w:val="28"/>
        </w:rPr>
        <w:t xml:space="preserve">　　</w:t>
      </w:r>
      <w:r w:rsidR="007714F1" w:rsidRPr="00D97C90">
        <w:rPr>
          <w:rFonts w:asciiTheme="minorEastAsia" w:hAnsiTheme="minorEastAsia" w:hint="eastAsia"/>
          <w:b/>
          <w:sz w:val="24"/>
          <w:szCs w:val="24"/>
        </w:rPr>
        <w:t>相続税がかかる相続財産</w:t>
      </w:r>
      <w:r w:rsidRPr="00D97C90">
        <w:rPr>
          <w:rFonts w:asciiTheme="minorEastAsia" w:hAnsiTheme="minorEastAsia" w:hint="eastAsia"/>
          <w:b/>
          <w:sz w:val="24"/>
          <w:szCs w:val="24"/>
        </w:rPr>
        <w:t>（課税</w:t>
      </w:r>
      <w:r>
        <w:rPr>
          <w:rFonts w:asciiTheme="minorEastAsia" w:hAnsiTheme="minorEastAsia" w:hint="eastAsia"/>
          <w:b/>
          <w:sz w:val="24"/>
          <w:szCs w:val="24"/>
        </w:rPr>
        <w:t>価格）</w:t>
      </w:r>
      <w:r w:rsidR="00854AAF">
        <w:rPr>
          <w:rFonts w:asciiTheme="minorEastAsia" w:hAnsiTheme="minorEastAsia" w:hint="eastAsia"/>
          <w:b/>
          <w:sz w:val="28"/>
          <w:szCs w:val="28"/>
        </w:rPr>
        <w:t>１２６</w:t>
      </w:r>
      <w:r w:rsidR="007714F1">
        <w:rPr>
          <w:rFonts w:asciiTheme="minorEastAsia" w:hAnsiTheme="minorEastAsia" w:hint="eastAsia"/>
          <w:b/>
          <w:sz w:val="28"/>
          <w:szCs w:val="28"/>
        </w:rPr>
        <w:t xml:space="preserve">００万円　</w:t>
      </w:r>
    </w:p>
    <w:p w:rsidR="00D97C90" w:rsidRPr="00854AAF" w:rsidRDefault="00D97C90" w:rsidP="00455874">
      <w:pPr>
        <w:rPr>
          <w:rFonts w:asciiTheme="minorEastAsia" w:hAnsiTheme="minorEastAsia"/>
          <w:b/>
          <w:sz w:val="28"/>
          <w:szCs w:val="28"/>
        </w:rPr>
      </w:pPr>
    </w:p>
    <w:p w:rsidR="007714F1" w:rsidRDefault="007714F1" w:rsidP="00455874">
      <w:pPr>
        <w:rPr>
          <w:rFonts w:asciiTheme="minorEastAsia" w:hAnsiTheme="minorEastAsia"/>
          <w:b/>
          <w:sz w:val="28"/>
          <w:szCs w:val="28"/>
        </w:rPr>
      </w:pPr>
      <w:r>
        <w:rPr>
          <w:rFonts w:asciiTheme="minorEastAsia" w:hAnsiTheme="minorEastAsia" w:hint="eastAsia"/>
          <w:b/>
          <w:sz w:val="28"/>
          <w:szCs w:val="28"/>
        </w:rPr>
        <w:t xml:space="preserve">　</w:t>
      </w:r>
      <w:r w:rsidR="00854AAF">
        <w:rPr>
          <w:rFonts w:asciiTheme="minorEastAsia" w:hAnsiTheme="minorEastAsia" w:hint="eastAsia"/>
          <w:b/>
          <w:sz w:val="28"/>
          <w:szCs w:val="28"/>
        </w:rPr>
        <w:t>１２６</w:t>
      </w:r>
      <w:r w:rsidR="00D97C90">
        <w:rPr>
          <w:rFonts w:asciiTheme="minorEastAsia" w:hAnsiTheme="minorEastAsia" w:hint="eastAsia"/>
          <w:b/>
          <w:sz w:val="28"/>
          <w:szCs w:val="28"/>
        </w:rPr>
        <w:t xml:space="preserve">００万円　</w:t>
      </w:r>
      <w:r w:rsidR="00D97C90">
        <w:rPr>
          <w:rFonts w:asciiTheme="minorEastAsia" w:hAnsiTheme="minorEastAsia"/>
          <w:b/>
          <w:sz w:val="28"/>
          <w:szCs w:val="28"/>
        </w:rPr>
        <w:t>–</w:t>
      </w:r>
      <w:r w:rsidR="00854AAF">
        <w:rPr>
          <w:rFonts w:asciiTheme="minorEastAsia" w:hAnsiTheme="minorEastAsia" w:hint="eastAsia"/>
          <w:b/>
          <w:sz w:val="28"/>
          <w:szCs w:val="28"/>
        </w:rPr>
        <w:t xml:space="preserve">　５４</w:t>
      </w:r>
      <w:r w:rsidR="00D97C90">
        <w:rPr>
          <w:rFonts w:asciiTheme="minorEastAsia" w:hAnsiTheme="minorEastAsia" w:hint="eastAsia"/>
          <w:b/>
          <w:sz w:val="28"/>
          <w:szCs w:val="28"/>
        </w:rPr>
        <w:t>００万円　＝　７２００万円</w:t>
      </w:r>
    </w:p>
    <w:p w:rsidR="007714F1" w:rsidRDefault="00D97C90" w:rsidP="00D97C90">
      <w:pPr>
        <w:spacing w:line="120" w:lineRule="auto"/>
        <w:ind w:firstLineChars="300" w:firstLine="723"/>
        <w:rPr>
          <w:rFonts w:asciiTheme="minorEastAsia" w:hAnsiTheme="minorEastAsia"/>
          <w:b/>
          <w:sz w:val="24"/>
          <w:szCs w:val="24"/>
        </w:rPr>
      </w:pPr>
      <w:r w:rsidRPr="00D97C90">
        <w:rPr>
          <w:rFonts w:asciiTheme="minorEastAsia" w:hAnsiTheme="minorEastAsia" w:hint="eastAsia"/>
          <w:b/>
          <w:sz w:val="24"/>
          <w:szCs w:val="24"/>
        </w:rPr>
        <w:t xml:space="preserve">課税価格　</w:t>
      </w:r>
      <w:r>
        <w:rPr>
          <w:rFonts w:asciiTheme="minorEastAsia" w:hAnsiTheme="minorEastAsia" w:hint="eastAsia"/>
          <w:b/>
          <w:sz w:val="24"/>
          <w:szCs w:val="24"/>
        </w:rPr>
        <w:t xml:space="preserve">  </w:t>
      </w:r>
      <w:r w:rsidRPr="00D97C90">
        <w:rPr>
          <w:rFonts w:asciiTheme="minorEastAsia" w:hAnsiTheme="minorEastAsia" w:hint="eastAsia"/>
          <w:b/>
          <w:sz w:val="24"/>
          <w:szCs w:val="24"/>
        </w:rPr>
        <w:t xml:space="preserve"> 　</w:t>
      </w:r>
      <w:r>
        <w:rPr>
          <w:rFonts w:asciiTheme="minorEastAsia" w:hAnsiTheme="minorEastAsia" w:hint="eastAsia"/>
          <w:b/>
          <w:sz w:val="24"/>
          <w:szCs w:val="24"/>
        </w:rPr>
        <w:t>-</w:t>
      </w:r>
      <w:r w:rsidRPr="00D97C90">
        <w:rPr>
          <w:rFonts w:asciiTheme="minorEastAsia" w:hAnsiTheme="minorEastAsia" w:hint="eastAsia"/>
          <w:b/>
          <w:sz w:val="24"/>
          <w:szCs w:val="24"/>
        </w:rPr>
        <w:t xml:space="preserve">　 基礎控除額　</w:t>
      </w:r>
      <w:r>
        <w:rPr>
          <w:rFonts w:asciiTheme="minorEastAsia" w:hAnsiTheme="minorEastAsia" w:hint="eastAsia"/>
          <w:b/>
          <w:sz w:val="24"/>
          <w:szCs w:val="24"/>
        </w:rPr>
        <w:t xml:space="preserve">   </w:t>
      </w:r>
      <w:r w:rsidRPr="00D97C90">
        <w:rPr>
          <w:rFonts w:asciiTheme="minorEastAsia" w:hAnsiTheme="minorEastAsia" w:hint="eastAsia"/>
          <w:b/>
          <w:sz w:val="24"/>
          <w:szCs w:val="24"/>
        </w:rPr>
        <w:t xml:space="preserve"> </w:t>
      </w:r>
      <w:r>
        <w:rPr>
          <w:rFonts w:asciiTheme="minorEastAsia" w:hAnsiTheme="minorEastAsia" w:hint="eastAsia"/>
          <w:b/>
          <w:sz w:val="24"/>
          <w:szCs w:val="24"/>
        </w:rPr>
        <w:t>＝</w:t>
      </w:r>
      <w:r w:rsidRPr="00D97C90">
        <w:rPr>
          <w:rFonts w:asciiTheme="minorEastAsia" w:hAnsiTheme="minorEastAsia" w:hint="eastAsia"/>
          <w:b/>
          <w:sz w:val="24"/>
          <w:szCs w:val="24"/>
        </w:rPr>
        <w:t xml:space="preserve">　 課税遺産額　　</w:t>
      </w:r>
    </w:p>
    <w:p w:rsidR="004A4032" w:rsidRDefault="004A4032" w:rsidP="00D97C90">
      <w:pPr>
        <w:spacing w:line="120" w:lineRule="auto"/>
        <w:ind w:firstLineChars="300" w:firstLine="723"/>
        <w:rPr>
          <w:rFonts w:asciiTheme="minorEastAsia" w:hAnsiTheme="minorEastAsia"/>
          <w:b/>
          <w:sz w:val="24"/>
          <w:szCs w:val="24"/>
        </w:rPr>
      </w:pPr>
    </w:p>
    <w:p w:rsidR="004A4032" w:rsidRPr="00471D7C" w:rsidRDefault="000C587B" w:rsidP="00D97C90">
      <w:pPr>
        <w:spacing w:line="120" w:lineRule="auto"/>
        <w:rPr>
          <w:rFonts w:asciiTheme="minorEastAsia" w:hAnsiTheme="minorEastAsia"/>
          <w:b/>
          <w:sz w:val="24"/>
          <w:szCs w:val="24"/>
        </w:rPr>
      </w:pPr>
      <w:r>
        <w:rPr>
          <w:noProof/>
        </w:rPr>
        <w:lastRenderedPageBreak/>
        <w:drawing>
          <wp:inline distT="0" distB="0" distL="0" distR="0" wp14:anchorId="21B5D658" wp14:editId="57ECB3CD">
            <wp:extent cx="5876925" cy="8153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8153400"/>
                    </a:xfrm>
                    <a:prstGeom prst="rect">
                      <a:avLst/>
                    </a:prstGeom>
                    <a:noFill/>
                    <a:ln>
                      <a:noFill/>
                    </a:ln>
                  </pic:spPr>
                </pic:pic>
              </a:graphicData>
            </a:graphic>
          </wp:inline>
        </w:drawing>
      </w:r>
    </w:p>
    <w:p w:rsidR="004A4032" w:rsidRPr="004A4032" w:rsidRDefault="004A4032" w:rsidP="00F7337A">
      <w:pPr>
        <w:spacing w:line="120" w:lineRule="auto"/>
        <w:rPr>
          <w:rFonts w:asciiTheme="minorEastAsia" w:hAnsiTheme="minorEastAsia"/>
          <w:b/>
          <w:sz w:val="36"/>
          <w:szCs w:val="36"/>
        </w:rPr>
      </w:pPr>
      <w:r w:rsidRPr="004A4032">
        <w:rPr>
          <w:rFonts w:asciiTheme="minorEastAsia" w:hAnsiTheme="minorEastAsia" w:hint="eastAsia"/>
          <w:b/>
          <w:sz w:val="36"/>
          <w:szCs w:val="36"/>
        </w:rPr>
        <w:lastRenderedPageBreak/>
        <w:t>〇相続税の速算表</w:t>
      </w:r>
    </w:p>
    <w:tbl>
      <w:tblPr>
        <w:tblW w:w="3342" w:type="pct"/>
        <w:tblCellSpacing w:w="15" w:type="dxa"/>
        <w:tblBorders>
          <w:top w:val="single" w:sz="6" w:space="0" w:color="DAD5CA"/>
          <w:left w:val="single" w:sz="6" w:space="0" w:color="DAD5CA"/>
          <w:bottom w:val="single" w:sz="6" w:space="0" w:color="DAD5CA"/>
          <w:right w:val="single" w:sz="6" w:space="0" w:color="DAD5CA"/>
        </w:tblBorders>
        <w:tblCellMar>
          <w:left w:w="0" w:type="dxa"/>
          <w:right w:w="0" w:type="dxa"/>
        </w:tblCellMar>
        <w:tblLook w:val="04A0" w:firstRow="1" w:lastRow="0" w:firstColumn="1" w:lastColumn="0" w:noHBand="0" w:noVBand="1"/>
      </w:tblPr>
      <w:tblGrid>
        <w:gridCol w:w="2819"/>
        <w:gridCol w:w="884"/>
        <w:gridCol w:w="1970"/>
      </w:tblGrid>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b/>
                <w:bCs/>
                <w:kern w:val="0"/>
                <w:sz w:val="20"/>
                <w:szCs w:val="20"/>
              </w:rPr>
            </w:pPr>
            <w:r w:rsidRPr="004A4032">
              <w:rPr>
                <w:rFonts w:ascii="ＭＳ Ｐゴシック" w:eastAsia="ＭＳ Ｐゴシック" w:hAnsi="ＭＳ Ｐゴシック" w:cs="ＭＳ Ｐゴシック"/>
                <w:b/>
                <w:bCs/>
                <w:kern w:val="0"/>
                <w:sz w:val="20"/>
                <w:szCs w:val="20"/>
              </w:rPr>
              <w:t>課税価格</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b/>
                <w:bCs/>
                <w:kern w:val="0"/>
                <w:sz w:val="20"/>
                <w:szCs w:val="20"/>
              </w:rPr>
            </w:pPr>
            <w:r w:rsidRPr="004A4032">
              <w:rPr>
                <w:rFonts w:ascii="ＭＳ Ｐゴシック" w:eastAsia="ＭＳ Ｐゴシック" w:hAnsi="ＭＳ Ｐゴシック" w:cs="ＭＳ Ｐゴシック"/>
                <w:b/>
                <w:bCs/>
                <w:kern w:val="0"/>
                <w:sz w:val="20"/>
                <w:szCs w:val="20"/>
              </w:rPr>
              <w:t>税率</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b/>
                <w:bCs/>
                <w:kern w:val="0"/>
                <w:sz w:val="20"/>
                <w:szCs w:val="20"/>
              </w:rPr>
            </w:pPr>
            <w:r w:rsidRPr="004A4032">
              <w:rPr>
                <w:rFonts w:ascii="ＭＳ Ｐゴシック" w:eastAsia="ＭＳ Ｐゴシック" w:hAnsi="ＭＳ Ｐゴシック" w:cs="ＭＳ Ｐゴシック"/>
                <w:b/>
                <w:bCs/>
                <w:kern w:val="0"/>
                <w:sz w:val="20"/>
                <w:szCs w:val="20"/>
              </w:rPr>
              <w:t>控除額</w:t>
            </w:r>
          </w:p>
        </w:tc>
      </w:tr>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1,000万円以下</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10%</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ー</w:t>
            </w:r>
          </w:p>
        </w:tc>
      </w:tr>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3,000万円以下</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15%</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50万円</w:t>
            </w:r>
          </w:p>
        </w:tc>
      </w:tr>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5,000万円以下</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20%</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200万円</w:t>
            </w:r>
          </w:p>
        </w:tc>
      </w:tr>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1億円以下</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30%</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700万円</w:t>
            </w:r>
          </w:p>
        </w:tc>
      </w:tr>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2億円以下</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40%</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1,700万円</w:t>
            </w:r>
          </w:p>
        </w:tc>
      </w:tr>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3億円以下</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45%</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2,700万円</w:t>
            </w:r>
          </w:p>
        </w:tc>
      </w:tr>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6億円以下</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50%</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4,200万円</w:t>
            </w:r>
          </w:p>
        </w:tc>
      </w:tr>
      <w:tr w:rsidR="00F7337A" w:rsidRPr="004A4032" w:rsidTr="00F7337A">
        <w:trPr>
          <w:tblCellSpacing w:w="15" w:type="dxa"/>
        </w:trPr>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6億円超</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55%</w:t>
            </w:r>
          </w:p>
        </w:tc>
        <w:tc>
          <w:tcPr>
            <w:tcW w:w="0" w:type="auto"/>
            <w:vAlign w:val="center"/>
            <w:hideMark/>
          </w:tcPr>
          <w:p w:rsidR="00F7337A" w:rsidRPr="004A4032" w:rsidRDefault="00F7337A" w:rsidP="004A4032">
            <w:pPr>
              <w:widowControl/>
              <w:jc w:val="center"/>
              <w:rPr>
                <w:rFonts w:ascii="ＭＳ Ｐゴシック" w:eastAsia="ＭＳ Ｐゴシック" w:hAnsi="ＭＳ Ｐゴシック" w:cs="ＭＳ Ｐゴシック"/>
                <w:kern w:val="0"/>
                <w:sz w:val="20"/>
                <w:szCs w:val="20"/>
              </w:rPr>
            </w:pPr>
            <w:r w:rsidRPr="004A4032">
              <w:rPr>
                <w:rFonts w:ascii="ＭＳ Ｐゴシック" w:eastAsia="ＭＳ Ｐゴシック" w:hAnsi="ＭＳ Ｐゴシック" w:cs="ＭＳ Ｐゴシック"/>
                <w:kern w:val="0"/>
                <w:sz w:val="20"/>
                <w:szCs w:val="20"/>
              </w:rPr>
              <w:t>7,200万円</w:t>
            </w:r>
          </w:p>
        </w:tc>
      </w:tr>
    </w:tbl>
    <w:p w:rsidR="004A4032" w:rsidRDefault="004A4032" w:rsidP="00D97C90">
      <w:pPr>
        <w:spacing w:line="120" w:lineRule="auto"/>
        <w:rPr>
          <w:rFonts w:asciiTheme="minorEastAsia" w:hAnsiTheme="minorEastAsia"/>
          <w:b/>
          <w:sz w:val="36"/>
          <w:szCs w:val="36"/>
        </w:rPr>
      </w:pPr>
    </w:p>
    <w:p w:rsidR="004A4032" w:rsidRDefault="004A4032" w:rsidP="004A4032">
      <w:pPr>
        <w:spacing w:line="120" w:lineRule="auto"/>
        <w:rPr>
          <w:rFonts w:asciiTheme="minorEastAsia" w:hAnsiTheme="minorEastAsia"/>
          <w:b/>
          <w:sz w:val="36"/>
          <w:szCs w:val="36"/>
        </w:rPr>
      </w:pPr>
      <w:r w:rsidRPr="004A4032">
        <w:rPr>
          <w:rFonts w:asciiTheme="minorEastAsia" w:hAnsiTheme="minorEastAsia" w:hint="eastAsia"/>
          <w:b/>
          <w:sz w:val="36"/>
          <w:szCs w:val="36"/>
        </w:rPr>
        <w:t>〇相続税</w:t>
      </w:r>
      <w:r>
        <w:rPr>
          <w:rFonts w:asciiTheme="minorEastAsia" w:hAnsiTheme="minorEastAsia" w:hint="eastAsia"/>
          <w:b/>
          <w:sz w:val="36"/>
          <w:szCs w:val="36"/>
        </w:rPr>
        <w:t>額の２割加算</w:t>
      </w:r>
    </w:p>
    <w:p w:rsidR="004A4032" w:rsidRDefault="004A4032" w:rsidP="004A4032">
      <w:pPr>
        <w:spacing w:line="120" w:lineRule="auto"/>
        <w:rPr>
          <w:rFonts w:asciiTheme="minorEastAsia" w:hAnsiTheme="minorEastAsia"/>
          <w:sz w:val="24"/>
          <w:szCs w:val="24"/>
        </w:rPr>
      </w:pPr>
      <w:r w:rsidRPr="004A4032">
        <w:rPr>
          <w:rFonts w:asciiTheme="minorEastAsia" w:hAnsiTheme="minorEastAsia" w:hint="eastAsia"/>
          <w:sz w:val="24"/>
          <w:szCs w:val="24"/>
        </w:rPr>
        <w:t>親</w:t>
      </w:r>
      <w:r>
        <w:rPr>
          <w:rFonts w:asciiTheme="minorEastAsia" w:hAnsiTheme="minorEastAsia" w:hint="eastAsia"/>
          <w:sz w:val="24"/>
          <w:szCs w:val="24"/>
        </w:rPr>
        <w:t>・</w:t>
      </w:r>
      <w:r w:rsidRPr="004A4032">
        <w:rPr>
          <w:rFonts w:asciiTheme="minorEastAsia" w:hAnsiTheme="minorEastAsia" w:hint="eastAsia"/>
          <w:sz w:val="24"/>
          <w:szCs w:val="24"/>
        </w:rPr>
        <w:t>子</w:t>
      </w:r>
      <w:r>
        <w:rPr>
          <w:rFonts w:asciiTheme="minorEastAsia" w:hAnsiTheme="minorEastAsia" w:hint="eastAsia"/>
          <w:sz w:val="24"/>
          <w:szCs w:val="24"/>
        </w:rPr>
        <w:t>・配偶者以外の人が相続等により財産を取得した場合には、相続税額にその税額の２割を加算する。</w:t>
      </w:r>
    </w:p>
    <w:p w:rsidR="004A4032" w:rsidRPr="004A4032" w:rsidRDefault="004A4032" w:rsidP="004A4032">
      <w:pPr>
        <w:spacing w:line="120" w:lineRule="auto"/>
        <w:rPr>
          <w:rFonts w:asciiTheme="minorEastAsia" w:hAnsiTheme="minorEastAsia"/>
          <w:sz w:val="24"/>
          <w:szCs w:val="24"/>
        </w:rPr>
      </w:pPr>
    </w:p>
    <w:p w:rsidR="00F7337A" w:rsidRDefault="004A4032" w:rsidP="004A4032">
      <w:pPr>
        <w:spacing w:line="120" w:lineRule="auto"/>
        <w:rPr>
          <w:rFonts w:asciiTheme="minorEastAsia" w:hAnsiTheme="minorEastAsia"/>
          <w:b/>
          <w:sz w:val="36"/>
          <w:szCs w:val="36"/>
        </w:rPr>
      </w:pPr>
      <w:r w:rsidRPr="004A4032">
        <w:rPr>
          <w:rFonts w:asciiTheme="minorEastAsia" w:hAnsiTheme="minorEastAsia" w:hint="eastAsia"/>
          <w:b/>
          <w:sz w:val="36"/>
          <w:szCs w:val="36"/>
        </w:rPr>
        <w:t>〇相続税</w:t>
      </w:r>
      <w:r>
        <w:rPr>
          <w:rFonts w:asciiTheme="minorEastAsia" w:hAnsiTheme="minorEastAsia" w:hint="eastAsia"/>
          <w:b/>
          <w:sz w:val="36"/>
          <w:szCs w:val="36"/>
        </w:rPr>
        <w:t>額の控除</w:t>
      </w:r>
    </w:p>
    <w:p w:rsidR="004A4032" w:rsidRDefault="00F7337A" w:rsidP="00F7337A">
      <w:pPr>
        <w:pStyle w:val="a3"/>
        <w:numPr>
          <w:ilvl w:val="0"/>
          <w:numId w:val="9"/>
        </w:numPr>
        <w:spacing w:line="120" w:lineRule="auto"/>
        <w:ind w:leftChars="0"/>
        <w:rPr>
          <w:rFonts w:asciiTheme="minorEastAsia" w:hAnsiTheme="minorEastAsia"/>
          <w:sz w:val="24"/>
          <w:szCs w:val="24"/>
        </w:rPr>
      </w:pPr>
      <w:r w:rsidRPr="00F7337A">
        <w:rPr>
          <w:rFonts w:asciiTheme="minorEastAsia" w:hAnsiTheme="minorEastAsia" w:hint="eastAsia"/>
          <w:b/>
          <w:sz w:val="28"/>
          <w:szCs w:val="28"/>
        </w:rPr>
        <w:t>配偶者の税額軽減</w:t>
      </w:r>
      <w:r>
        <w:rPr>
          <w:rFonts w:asciiTheme="minorEastAsia" w:hAnsiTheme="minorEastAsia" w:hint="eastAsia"/>
          <w:sz w:val="24"/>
          <w:szCs w:val="24"/>
        </w:rPr>
        <w:t>・・残された配偶者の生活の保障や財産形成に貢献した内助の功を配慮した規定</w:t>
      </w:r>
    </w:p>
    <w:p w:rsidR="00F7337A" w:rsidRPr="00F7337A" w:rsidRDefault="00F7337A" w:rsidP="00F7337A">
      <w:pPr>
        <w:pStyle w:val="a3"/>
        <w:spacing w:line="120" w:lineRule="auto"/>
        <w:ind w:leftChars="0" w:left="360"/>
        <w:rPr>
          <w:rFonts w:asciiTheme="minorEastAsia" w:hAnsiTheme="minorEastAsia"/>
          <w:sz w:val="24"/>
          <w:szCs w:val="24"/>
          <w:u w:val="single"/>
        </w:rPr>
      </w:pPr>
      <w:r w:rsidRPr="00F7337A">
        <w:rPr>
          <w:rFonts w:asciiTheme="minorEastAsia" w:hAnsiTheme="minorEastAsia" w:hint="eastAsia"/>
          <w:sz w:val="24"/>
          <w:szCs w:val="24"/>
          <w:u w:val="single"/>
        </w:rPr>
        <w:t>相続した財産が1/2以下または１億６千万円までは相続税がかからない</w:t>
      </w:r>
    </w:p>
    <w:p w:rsidR="00F7337A" w:rsidRPr="00F7337A" w:rsidRDefault="00F7337A" w:rsidP="00F7337A">
      <w:pPr>
        <w:pStyle w:val="a3"/>
        <w:numPr>
          <w:ilvl w:val="0"/>
          <w:numId w:val="9"/>
        </w:numPr>
        <w:spacing w:line="120" w:lineRule="auto"/>
        <w:ind w:leftChars="0"/>
        <w:rPr>
          <w:rFonts w:asciiTheme="minorEastAsia" w:hAnsiTheme="minorEastAsia"/>
          <w:b/>
          <w:sz w:val="24"/>
          <w:szCs w:val="24"/>
        </w:rPr>
      </w:pPr>
      <w:r w:rsidRPr="00F7337A">
        <w:rPr>
          <w:rFonts w:asciiTheme="minorEastAsia" w:hAnsiTheme="minorEastAsia" w:hint="eastAsia"/>
          <w:b/>
          <w:sz w:val="28"/>
          <w:szCs w:val="28"/>
        </w:rPr>
        <w:t>未成年者控除</w:t>
      </w:r>
      <w:r>
        <w:rPr>
          <w:rFonts w:asciiTheme="minorEastAsia" w:hAnsiTheme="minorEastAsia" w:hint="eastAsia"/>
          <w:sz w:val="24"/>
          <w:szCs w:val="24"/>
        </w:rPr>
        <w:t>・・相続人の年齢が２０歳未満のときは２０歳に達するまで、１年につき１０万円が相続税額から控除される</w:t>
      </w:r>
    </w:p>
    <w:p w:rsidR="00F7337A" w:rsidRPr="00F7337A" w:rsidRDefault="00F7337A" w:rsidP="00F7337A">
      <w:pPr>
        <w:pStyle w:val="a3"/>
        <w:numPr>
          <w:ilvl w:val="0"/>
          <w:numId w:val="9"/>
        </w:numPr>
        <w:spacing w:line="120" w:lineRule="auto"/>
        <w:ind w:leftChars="0"/>
        <w:rPr>
          <w:rFonts w:asciiTheme="minorEastAsia" w:hAnsiTheme="minorEastAsia"/>
          <w:b/>
          <w:sz w:val="24"/>
          <w:szCs w:val="24"/>
        </w:rPr>
      </w:pPr>
      <w:r w:rsidRPr="00F7337A">
        <w:rPr>
          <w:rFonts w:asciiTheme="minorEastAsia" w:hAnsiTheme="minorEastAsia" w:hint="eastAsia"/>
          <w:b/>
          <w:sz w:val="28"/>
          <w:szCs w:val="28"/>
        </w:rPr>
        <w:t>障害者控除</w:t>
      </w:r>
      <w:r>
        <w:rPr>
          <w:rFonts w:asciiTheme="minorEastAsia" w:hAnsiTheme="minorEastAsia" w:hint="eastAsia"/>
          <w:sz w:val="24"/>
          <w:szCs w:val="24"/>
        </w:rPr>
        <w:t>・・相続人が障害者に該当するときは８５歳に達するまで１年につき１０万円（特別障害者２０万円）が相続税額から控除される</w:t>
      </w:r>
    </w:p>
    <w:p w:rsidR="00F7337A" w:rsidRPr="00F7337A" w:rsidRDefault="00F7337A" w:rsidP="00F7337A">
      <w:pPr>
        <w:pStyle w:val="a3"/>
        <w:numPr>
          <w:ilvl w:val="0"/>
          <w:numId w:val="9"/>
        </w:numPr>
        <w:spacing w:line="120" w:lineRule="auto"/>
        <w:ind w:leftChars="0"/>
        <w:rPr>
          <w:rFonts w:asciiTheme="minorEastAsia" w:hAnsiTheme="minorEastAsia"/>
          <w:b/>
          <w:sz w:val="24"/>
          <w:szCs w:val="24"/>
        </w:rPr>
      </w:pPr>
      <w:r w:rsidRPr="00F7337A">
        <w:rPr>
          <w:rFonts w:asciiTheme="minorEastAsia" w:hAnsiTheme="minorEastAsia" w:hint="eastAsia"/>
          <w:b/>
          <w:sz w:val="28"/>
          <w:szCs w:val="28"/>
        </w:rPr>
        <w:t>贈与税額控除</w:t>
      </w:r>
      <w:r w:rsidR="00471D7C">
        <w:rPr>
          <w:rFonts w:asciiTheme="minorEastAsia" w:hAnsiTheme="minorEastAsia" w:hint="eastAsia"/>
          <w:sz w:val="24"/>
          <w:szCs w:val="24"/>
        </w:rPr>
        <w:t>・・相続開始前３年以内の贈与財産</w:t>
      </w:r>
      <w:r>
        <w:rPr>
          <w:rFonts w:asciiTheme="minorEastAsia" w:hAnsiTheme="minorEastAsia" w:hint="eastAsia"/>
          <w:sz w:val="24"/>
          <w:szCs w:val="24"/>
        </w:rPr>
        <w:t>の価額は相続財産の価額に加算し、その贈与により支払った贈与税額は相続税額から控除される</w:t>
      </w:r>
    </w:p>
    <w:p w:rsidR="004A4032" w:rsidRDefault="004A4032" w:rsidP="00D97C90">
      <w:pPr>
        <w:spacing w:line="120" w:lineRule="auto"/>
        <w:rPr>
          <w:rFonts w:asciiTheme="minorEastAsia" w:hAnsiTheme="minorEastAsia"/>
          <w:b/>
          <w:sz w:val="36"/>
          <w:szCs w:val="36"/>
        </w:rPr>
      </w:pPr>
    </w:p>
    <w:p w:rsidR="00F7337A" w:rsidRDefault="00F7337A"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Default="00580F4F" w:rsidP="00D97C90">
      <w:pPr>
        <w:spacing w:line="120" w:lineRule="auto"/>
        <w:rPr>
          <w:rFonts w:asciiTheme="minorEastAsia" w:hAnsiTheme="minorEastAsia"/>
          <w:b/>
          <w:sz w:val="36"/>
          <w:szCs w:val="36"/>
        </w:rPr>
      </w:pPr>
    </w:p>
    <w:p w:rsidR="00580F4F" w:rsidRPr="009035A5" w:rsidRDefault="009035A5" w:rsidP="009035A5">
      <w:pPr>
        <w:spacing w:line="120" w:lineRule="auto"/>
        <w:jc w:val="right"/>
        <w:rPr>
          <w:rFonts w:asciiTheme="minorEastAsia" w:hAnsiTheme="minorEastAsia"/>
          <w:b/>
          <w:sz w:val="24"/>
          <w:szCs w:val="24"/>
        </w:rPr>
      </w:pPr>
      <w:r>
        <w:rPr>
          <w:rFonts w:asciiTheme="minorEastAsia" w:hAnsiTheme="minorEastAsia" w:hint="eastAsia"/>
          <w:b/>
          <w:sz w:val="36"/>
          <w:szCs w:val="36"/>
        </w:rPr>
        <w:t xml:space="preserve">　　　　　　　　　　</w:t>
      </w:r>
      <w:r>
        <w:rPr>
          <w:rFonts w:asciiTheme="minorEastAsia" w:hAnsiTheme="minorEastAsia" w:hint="eastAsia"/>
          <w:b/>
          <w:sz w:val="24"/>
          <w:szCs w:val="24"/>
        </w:rPr>
        <w:t xml:space="preserve">　　※</w:t>
      </w:r>
    </w:p>
    <w:p w:rsidR="00580F4F" w:rsidRDefault="00580F4F" w:rsidP="00D97C90">
      <w:pPr>
        <w:spacing w:line="120" w:lineRule="auto"/>
        <w:rPr>
          <w:rFonts w:asciiTheme="minorEastAsia" w:hAnsiTheme="minorEastAsia"/>
          <w:b/>
          <w:sz w:val="44"/>
          <w:szCs w:val="44"/>
          <w:bdr w:val="single" w:sz="4" w:space="0" w:color="auto"/>
        </w:rPr>
      </w:pPr>
      <w:r w:rsidRPr="00580F4F">
        <w:rPr>
          <w:rFonts w:asciiTheme="minorEastAsia" w:hAnsiTheme="minorEastAsia" w:hint="eastAsia"/>
          <w:b/>
          <w:sz w:val="44"/>
          <w:szCs w:val="44"/>
          <w:bdr w:val="single" w:sz="4" w:space="0" w:color="auto"/>
        </w:rPr>
        <w:lastRenderedPageBreak/>
        <w:t>贈与税</w:t>
      </w:r>
    </w:p>
    <w:p w:rsidR="00580F4F" w:rsidRPr="00580F4F" w:rsidRDefault="00580F4F" w:rsidP="00D97C90">
      <w:pPr>
        <w:spacing w:line="120" w:lineRule="auto"/>
        <w:rPr>
          <w:rFonts w:asciiTheme="minorEastAsia" w:hAnsiTheme="minorEastAsia"/>
          <w:sz w:val="22"/>
        </w:rPr>
      </w:pPr>
    </w:p>
    <w:p w:rsidR="00580F4F" w:rsidRPr="00580F4F" w:rsidRDefault="00580F4F" w:rsidP="00580F4F">
      <w:pPr>
        <w:jc w:val="left"/>
        <w:rPr>
          <w:rFonts w:asciiTheme="minorEastAsia" w:hAnsiTheme="minorEastAsia"/>
          <w:b/>
          <w:sz w:val="40"/>
          <w:szCs w:val="40"/>
        </w:rPr>
      </w:pPr>
      <w:r w:rsidRPr="00580F4F">
        <w:rPr>
          <w:rFonts w:asciiTheme="minorEastAsia" w:hAnsiTheme="minorEastAsia" w:hint="eastAsia"/>
          <w:b/>
          <w:sz w:val="40"/>
          <w:szCs w:val="40"/>
        </w:rPr>
        <w:t>贈与とは・・</w:t>
      </w:r>
    </w:p>
    <w:p w:rsidR="00580F4F" w:rsidRPr="00580F4F" w:rsidRDefault="00580F4F" w:rsidP="00580F4F">
      <w:pPr>
        <w:jc w:val="left"/>
        <w:rPr>
          <w:rFonts w:asciiTheme="minorEastAsia" w:hAnsiTheme="minorEastAsia"/>
          <w:b/>
          <w:sz w:val="32"/>
          <w:szCs w:val="32"/>
        </w:rPr>
      </w:pPr>
      <w:r w:rsidRPr="00580F4F">
        <w:rPr>
          <w:rFonts w:asciiTheme="minorEastAsia" w:hAnsiTheme="minorEastAsia" w:hint="eastAsia"/>
          <w:b/>
          <w:sz w:val="32"/>
          <w:szCs w:val="32"/>
        </w:rPr>
        <w:t>民法では「贈与は、当事者の一方が自己の財産を無償にて相手方に与える</w:t>
      </w:r>
      <w:r w:rsidRPr="00580F4F">
        <w:rPr>
          <w:rFonts w:asciiTheme="minorEastAsia" w:hAnsiTheme="minorEastAsia" w:hint="eastAsia"/>
          <w:b/>
          <w:sz w:val="32"/>
          <w:szCs w:val="32"/>
          <w:u w:val="single"/>
        </w:rPr>
        <w:t>意思表示</w:t>
      </w:r>
      <w:r w:rsidRPr="00580F4F">
        <w:rPr>
          <w:rFonts w:asciiTheme="minorEastAsia" w:hAnsiTheme="minorEastAsia" w:hint="eastAsia"/>
          <w:b/>
          <w:sz w:val="32"/>
          <w:szCs w:val="32"/>
        </w:rPr>
        <w:t>をし、相手方が</w:t>
      </w:r>
      <w:r w:rsidRPr="00580F4F">
        <w:rPr>
          <w:rFonts w:asciiTheme="minorEastAsia" w:hAnsiTheme="minorEastAsia" w:hint="eastAsia"/>
          <w:b/>
          <w:sz w:val="32"/>
          <w:szCs w:val="32"/>
          <w:u w:val="single"/>
        </w:rPr>
        <w:t>受諾を為す</w:t>
      </w:r>
      <w:r w:rsidRPr="00580F4F">
        <w:rPr>
          <w:rFonts w:asciiTheme="minorEastAsia" w:hAnsiTheme="minorEastAsia" w:hint="eastAsia"/>
          <w:b/>
          <w:sz w:val="32"/>
          <w:szCs w:val="32"/>
        </w:rPr>
        <w:t>によってその効力を生ず」</w:t>
      </w:r>
    </w:p>
    <w:p w:rsidR="00580F4F" w:rsidRDefault="00580F4F" w:rsidP="00580F4F">
      <w:pPr>
        <w:jc w:val="left"/>
        <w:rPr>
          <w:rFonts w:asciiTheme="majorEastAsia" w:eastAsiaTheme="majorEastAsia" w:hAnsiTheme="majorEastAsia"/>
          <w:b/>
          <w:sz w:val="32"/>
          <w:szCs w:val="32"/>
        </w:rPr>
      </w:pPr>
    </w:p>
    <w:p w:rsidR="00580F4F" w:rsidRPr="00580F4F" w:rsidRDefault="00580F4F" w:rsidP="00580F4F">
      <w:pPr>
        <w:jc w:val="left"/>
        <w:rPr>
          <w:rFonts w:asciiTheme="minorEastAsia" w:hAnsiTheme="minorEastAsia"/>
          <w:b/>
          <w:sz w:val="32"/>
          <w:szCs w:val="32"/>
        </w:rPr>
      </w:pPr>
      <w:r w:rsidRPr="00580F4F">
        <w:rPr>
          <w:rFonts w:asciiTheme="minorEastAsia" w:hAnsiTheme="minorEastAsia" w:hint="eastAsia"/>
          <w:b/>
          <w:sz w:val="32"/>
          <w:szCs w:val="32"/>
        </w:rPr>
        <w:t>簡単にいうと</w:t>
      </w:r>
    </w:p>
    <w:p w:rsidR="00580F4F" w:rsidRPr="00580F4F" w:rsidRDefault="00580F4F" w:rsidP="00580F4F">
      <w:pPr>
        <w:jc w:val="center"/>
        <w:rPr>
          <w:rFonts w:asciiTheme="minorEastAsia" w:hAnsiTheme="minorEastAsia"/>
          <w:b/>
          <w:sz w:val="40"/>
          <w:szCs w:val="40"/>
        </w:rPr>
      </w:pPr>
      <w:r w:rsidRPr="00580F4F">
        <w:rPr>
          <w:rFonts w:asciiTheme="minorEastAsia" w:hAnsiTheme="minorEastAsia" w:hint="eastAsia"/>
          <w:b/>
          <w:sz w:val="40"/>
          <w:szCs w:val="40"/>
          <w:highlight w:val="yellow"/>
        </w:rPr>
        <w:t>「あげるよ」⇒「もらうよ」</w:t>
      </w:r>
    </w:p>
    <w:p w:rsidR="00580F4F" w:rsidRPr="00580F4F" w:rsidRDefault="00580F4F" w:rsidP="00580F4F">
      <w:pPr>
        <w:jc w:val="right"/>
        <w:rPr>
          <w:rFonts w:asciiTheme="minorEastAsia" w:hAnsiTheme="minorEastAsia"/>
          <w:b/>
          <w:sz w:val="40"/>
          <w:szCs w:val="40"/>
        </w:rPr>
      </w:pPr>
      <w:r w:rsidRPr="00580F4F">
        <w:rPr>
          <w:rFonts w:asciiTheme="minorEastAsia" w:hAnsiTheme="minorEastAsia" w:hint="eastAsia"/>
          <w:b/>
          <w:sz w:val="40"/>
          <w:szCs w:val="40"/>
        </w:rPr>
        <w:t xml:space="preserve">　　　　の</w:t>
      </w:r>
      <w:r w:rsidRPr="00580F4F">
        <w:rPr>
          <w:rFonts w:asciiTheme="minorEastAsia" w:hAnsiTheme="minorEastAsia"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意思表示</w:t>
      </w:r>
      <w:r w:rsidRPr="00580F4F">
        <w:rPr>
          <w:rFonts w:asciiTheme="minorEastAsia" w:hAnsiTheme="minorEastAsia" w:hint="eastAsia"/>
          <w:b/>
          <w:sz w:val="40"/>
          <w:szCs w:val="40"/>
        </w:rPr>
        <w:t>があれば成立する</w:t>
      </w:r>
    </w:p>
    <w:p w:rsidR="00580F4F" w:rsidRPr="00580F4F" w:rsidRDefault="00580F4F" w:rsidP="00D97C90">
      <w:pPr>
        <w:spacing w:line="120" w:lineRule="auto"/>
        <w:rPr>
          <w:rFonts w:asciiTheme="minorEastAsia" w:hAnsiTheme="minorEastAsia"/>
          <w:sz w:val="36"/>
          <w:szCs w:val="36"/>
        </w:rPr>
      </w:pPr>
    </w:p>
    <w:p w:rsidR="00580F4F" w:rsidRPr="00580F4F" w:rsidRDefault="00580F4F" w:rsidP="00580F4F">
      <w:pPr>
        <w:rPr>
          <w:rFonts w:asciiTheme="minorEastAsia" w:hAnsiTheme="minorEastAsia"/>
          <w:b/>
          <w:sz w:val="36"/>
          <w:szCs w:val="36"/>
          <w:shd w:val="pct15" w:color="auto" w:fill="FFFFFF"/>
        </w:rPr>
      </w:pPr>
      <w:r w:rsidRPr="00580F4F">
        <w:rPr>
          <w:rFonts w:asciiTheme="minorEastAsia" w:hAnsiTheme="minorEastAsia" w:hint="eastAsia"/>
          <w:b/>
          <w:sz w:val="36"/>
          <w:szCs w:val="36"/>
        </w:rPr>
        <w:t xml:space="preserve">〇贈与税の税制改正　</w:t>
      </w:r>
    </w:p>
    <w:p w:rsidR="00580F4F" w:rsidRPr="00580F4F" w:rsidRDefault="00580F4F" w:rsidP="00580F4F">
      <w:pPr>
        <w:rPr>
          <w:rFonts w:asciiTheme="minorEastAsia" w:hAnsiTheme="minorEastAsia"/>
          <w:sz w:val="32"/>
          <w:szCs w:val="32"/>
        </w:rPr>
      </w:pPr>
      <w:r w:rsidRPr="00580F4F">
        <w:rPr>
          <w:rFonts w:asciiTheme="minorEastAsia" w:hAnsiTheme="minorEastAsia" w:hint="eastAsia"/>
          <w:sz w:val="32"/>
          <w:szCs w:val="32"/>
        </w:rPr>
        <w:t>なぜ贈与税が改正されるのか？</w:t>
      </w:r>
    </w:p>
    <w:p w:rsidR="00580F4F" w:rsidRPr="00580F4F" w:rsidRDefault="00580F4F" w:rsidP="00580F4F">
      <w:pPr>
        <w:rPr>
          <w:rFonts w:asciiTheme="minorEastAsia" w:hAnsiTheme="minorEastAsia"/>
          <w:sz w:val="32"/>
          <w:szCs w:val="32"/>
        </w:rPr>
      </w:pPr>
      <w:r w:rsidRPr="00580F4F">
        <w:rPr>
          <w:rFonts w:asciiTheme="minorEastAsia" w:hAnsiTheme="minorEastAsia" w:hint="eastAsia"/>
          <w:sz w:val="32"/>
          <w:szCs w:val="32"/>
        </w:rPr>
        <w:t>●高齢者の保有資産の若年世代への早期移転</w:t>
      </w:r>
    </w:p>
    <w:p w:rsidR="00580F4F" w:rsidRPr="00580F4F" w:rsidRDefault="00580F4F" w:rsidP="00580F4F">
      <w:pPr>
        <w:rPr>
          <w:rFonts w:asciiTheme="minorEastAsia" w:hAnsiTheme="minorEastAsia"/>
          <w:sz w:val="32"/>
          <w:szCs w:val="32"/>
        </w:rPr>
      </w:pPr>
      <w:r w:rsidRPr="00580F4F">
        <w:rPr>
          <w:rFonts w:asciiTheme="minorEastAsia" w:hAnsiTheme="minorEastAsia" w:hint="eastAsia"/>
          <w:sz w:val="32"/>
          <w:szCs w:val="32"/>
        </w:rPr>
        <w:t>●資産の有効活用</w:t>
      </w:r>
    </w:p>
    <w:p w:rsidR="00580F4F" w:rsidRPr="00580F4F" w:rsidRDefault="00580F4F" w:rsidP="00580F4F">
      <w:pPr>
        <w:rPr>
          <w:rFonts w:asciiTheme="minorEastAsia" w:hAnsiTheme="minorEastAsia"/>
          <w:sz w:val="36"/>
          <w:szCs w:val="36"/>
        </w:rPr>
      </w:pPr>
    </w:p>
    <w:p w:rsidR="00580F4F" w:rsidRPr="00580F4F" w:rsidRDefault="00580F4F" w:rsidP="00580F4F">
      <w:pPr>
        <w:ind w:firstLineChars="100" w:firstLine="400"/>
        <w:rPr>
          <w:rFonts w:asciiTheme="minorEastAsia" w:hAnsiTheme="minorEastAsia"/>
          <w:sz w:val="40"/>
          <w:szCs w:val="40"/>
        </w:rPr>
      </w:pPr>
      <w:r w:rsidRPr="00580F4F">
        <w:rPr>
          <w:rFonts w:asciiTheme="minorEastAsia" w:hAnsiTheme="minorEastAsia" w:hint="eastAsia"/>
          <w:sz w:val="40"/>
          <w:szCs w:val="40"/>
          <w:bdr w:val="single" w:sz="4" w:space="0" w:color="auto"/>
        </w:rPr>
        <w:t>減税が中心</w:t>
      </w:r>
      <w:r>
        <w:rPr>
          <w:rFonts w:asciiTheme="minorEastAsia" w:hAnsiTheme="minorEastAsia" w:hint="eastAsia"/>
          <w:sz w:val="40"/>
          <w:szCs w:val="40"/>
        </w:rPr>
        <w:t xml:space="preserve">　</w:t>
      </w:r>
    </w:p>
    <w:p w:rsidR="00580F4F" w:rsidRPr="00580F4F" w:rsidRDefault="00580F4F" w:rsidP="00580F4F">
      <w:pPr>
        <w:ind w:firstLineChars="100" w:firstLine="280"/>
        <w:rPr>
          <w:rFonts w:asciiTheme="minorEastAsia" w:hAnsiTheme="minorEastAsia"/>
          <w:sz w:val="28"/>
          <w:szCs w:val="28"/>
        </w:rPr>
      </w:pPr>
      <w:r w:rsidRPr="00580F4F">
        <w:rPr>
          <w:rFonts w:asciiTheme="minorEastAsia" w:hAnsiTheme="minorEastAsia" w:hint="eastAsia"/>
          <w:sz w:val="28"/>
          <w:szCs w:val="28"/>
        </w:rPr>
        <w:t>・直系尊属からの贈与にかかる税率の引き下げ</w:t>
      </w:r>
    </w:p>
    <w:p w:rsidR="00580F4F" w:rsidRPr="00580F4F" w:rsidRDefault="00580F4F" w:rsidP="00580F4F">
      <w:pPr>
        <w:ind w:firstLineChars="100" w:firstLine="280"/>
        <w:rPr>
          <w:rFonts w:asciiTheme="minorEastAsia" w:hAnsiTheme="minorEastAsia"/>
          <w:sz w:val="28"/>
          <w:szCs w:val="28"/>
          <w:bdr w:val="single" w:sz="4" w:space="0" w:color="auto"/>
        </w:rPr>
      </w:pPr>
      <w:r w:rsidRPr="00580F4F">
        <w:rPr>
          <w:rFonts w:asciiTheme="minorEastAsia" w:hAnsiTheme="minorEastAsia" w:hint="eastAsia"/>
          <w:sz w:val="28"/>
          <w:szCs w:val="28"/>
        </w:rPr>
        <w:t>・教育資金の1500万円の贈与　　　　etc・・</w:t>
      </w:r>
    </w:p>
    <w:p w:rsidR="00580F4F" w:rsidRPr="00780E1B" w:rsidRDefault="00780E1B" w:rsidP="00580F4F">
      <w:pPr>
        <w:jc w:val="left"/>
        <w:rPr>
          <w:rFonts w:asciiTheme="minorEastAsia" w:hAnsiTheme="minorEastAsia"/>
          <w:b/>
          <w:sz w:val="36"/>
          <w:szCs w:val="36"/>
        </w:rPr>
      </w:pPr>
      <w:r w:rsidRPr="00780E1B">
        <w:rPr>
          <w:rFonts w:asciiTheme="minorEastAsia" w:hAnsiTheme="minorEastAsia" w:hint="eastAsia"/>
          <w:b/>
          <w:sz w:val="36"/>
          <w:szCs w:val="36"/>
        </w:rPr>
        <w:lastRenderedPageBreak/>
        <w:t>〇</w:t>
      </w:r>
      <w:r w:rsidR="00580F4F" w:rsidRPr="00780E1B">
        <w:rPr>
          <w:rFonts w:asciiTheme="minorEastAsia" w:hAnsiTheme="minorEastAsia" w:hint="eastAsia"/>
          <w:b/>
          <w:sz w:val="36"/>
          <w:szCs w:val="36"/>
        </w:rPr>
        <w:t>贈与税の計算方法（暦年課税）</w:t>
      </w:r>
    </w:p>
    <w:p w:rsidR="00780E1B" w:rsidRDefault="00580F4F" w:rsidP="00580F4F">
      <w:pPr>
        <w:pStyle w:val="a3"/>
        <w:numPr>
          <w:ilvl w:val="0"/>
          <w:numId w:val="10"/>
        </w:numPr>
        <w:ind w:leftChars="0"/>
        <w:jc w:val="left"/>
        <w:rPr>
          <w:rFonts w:asciiTheme="minorEastAsia" w:hAnsiTheme="minorEastAsia"/>
          <w:sz w:val="32"/>
          <w:szCs w:val="32"/>
        </w:rPr>
      </w:pPr>
      <w:r w:rsidRPr="00780E1B">
        <w:rPr>
          <w:rFonts w:asciiTheme="minorEastAsia" w:hAnsiTheme="minorEastAsia" w:hint="eastAsia"/>
          <w:sz w:val="32"/>
          <w:szCs w:val="32"/>
        </w:rPr>
        <w:t xml:space="preserve">贈与税の基礎控除額　　　　　　　　　　　　　</w:t>
      </w:r>
    </w:p>
    <w:p w:rsidR="00580F4F" w:rsidRPr="00780E1B" w:rsidRDefault="00580F4F" w:rsidP="00780E1B">
      <w:pPr>
        <w:pStyle w:val="a3"/>
        <w:ind w:leftChars="0" w:left="360"/>
        <w:jc w:val="left"/>
        <w:rPr>
          <w:rFonts w:asciiTheme="minorEastAsia" w:hAnsiTheme="minorEastAsia"/>
          <w:sz w:val="32"/>
          <w:szCs w:val="32"/>
        </w:rPr>
      </w:pPr>
      <w:r w:rsidRPr="00780E1B">
        <w:rPr>
          <w:rFonts w:asciiTheme="minorEastAsia" w:hAnsiTheme="minorEastAsia" w:hint="eastAsia"/>
          <w:sz w:val="32"/>
          <w:szCs w:val="32"/>
        </w:rPr>
        <w:t xml:space="preserve">　　受贈者一人につき年額</w:t>
      </w:r>
      <w:r w:rsidRPr="00780E1B">
        <w:rPr>
          <w:rFonts w:asciiTheme="minorEastAsia" w:hAnsiTheme="minorEastAsia" w:hint="eastAsia"/>
          <w:b/>
          <w:color w:val="F79646" w:themeColor="accent6"/>
          <w:sz w:val="32"/>
          <w:szCs w:val="32"/>
          <w:bdr w:val="single" w:sz="4" w:space="0" w:color="aut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110万円</w:t>
      </w:r>
    </w:p>
    <w:p w:rsidR="00580F4F" w:rsidRPr="00780E1B" w:rsidRDefault="00780E1B" w:rsidP="00780E1B">
      <w:pPr>
        <w:pStyle w:val="a3"/>
        <w:numPr>
          <w:ilvl w:val="0"/>
          <w:numId w:val="10"/>
        </w:numPr>
        <w:ind w:leftChars="0"/>
        <w:jc w:val="left"/>
        <w:rPr>
          <w:rFonts w:asciiTheme="minorEastAsia" w:hAnsiTheme="minorEastAsia"/>
          <w:sz w:val="32"/>
          <w:szCs w:val="32"/>
        </w:rPr>
      </w:pPr>
      <w:r>
        <w:rPr>
          <w:rFonts w:asciiTheme="minorEastAsia" w:hAnsiTheme="minorEastAsia" w:hint="eastAsia"/>
          <w:sz w:val="32"/>
          <w:szCs w:val="32"/>
        </w:rPr>
        <w:t xml:space="preserve">贈与税の計算式　　　　　　　　　　　　　　　</w:t>
      </w:r>
      <w:r w:rsidR="00580F4F" w:rsidRPr="00780E1B">
        <w:rPr>
          <w:rFonts w:asciiTheme="minorEastAsia" w:hAnsiTheme="minorEastAsia" w:hint="eastAsia"/>
          <w:sz w:val="32"/>
          <w:szCs w:val="32"/>
        </w:rPr>
        <w:t xml:space="preserve">　　　　</w:t>
      </w:r>
      <w:r>
        <w:rPr>
          <w:rFonts w:asciiTheme="minorEastAsia" w:hAnsiTheme="minorEastAsia" w:hint="eastAsia"/>
          <w:sz w:val="32"/>
          <w:szCs w:val="32"/>
        </w:rPr>
        <w:t xml:space="preserve">　　　</w:t>
      </w:r>
      <w:r w:rsidR="00580F4F" w:rsidRPr="00780E1B">
        <w:rPr>
          <w:rFonts w:asciiTheme="minorEastAsia" w:hAnsiTheme="minorEastAsia" w:hint="eastAsia"/>
          <w:sz w:val="32"/>
          <w:szCs w:val="32"/>
        </w:rPr>
        <w:t>贈与税＝（贈与財産－110万円）×贈与税率</w:t>
      </w:r>
    </w:p>
    <w:p w:rsidR="00580F4F" w:rsidRPr="00780E1B" w:rsidRDefault="00580F4F" w:rsidP="00780E1B">
      <w:pPr>
        <w:rPr>
          <w:rFonts w:asciiTheme="minorEastAsia" w:hAnsiTheme="minorEastAsia"/>
          <w:sz w:val="24"/>
          <w:szCs w:val="24"/>
        </w:rPr>
      </w:pPr>
    </w:p>
    <w:p w:rsidR="00580F4F" w:rsidRPr="00580F4F" w:rsidRDefault="00580F4F" w:rsidP="00580F4F">
      <w:pPr>
        <w:rPr>
          <w:rFonts w:asciiTheme="minorEastAsia" w:hAnsiTheme="minorEastAsia"/>
          <w:sz w:val="24"/>
          <w:szCs w:val="24"/>
        </w:rPr>
      </w:pPr>
      <w:r w:rsidRPr="00580F4F">
        <w:rPr>
          <w:rFonts w:asciiTheme="minorEastAsia" w:hAnsiTheme="minorEastAsia" w:hint="eastAsia"/>
          <w:b/>
          <w:sz w:val="24"/>
          <w:szCs w:val="24"/>
        </w:rPr>
        <w:t>注意！</w:t>
      </w:r>
      <w:r w:rsidRPr="00580F4F">
        <w:rPr>
          <w:rFonts w:asciiTheme="minorEastAsia" w:hAnsiTheme="minorEastAsia" w:hint="eastAsia"/>
          <w:sz w:val="24"/>
          <w:szCs w:val="24"/>
        </w:rPr>
        <w:t xml:space="preserve">　</w:t>
      </w:r>
      <w:r w:rsidRPr="00580F4F">
        <w:rPr>
          <w:rFonts w:asciiTheme="minorEastAsia" w:hAnsiTheme="minorEastAsia" w:hint="eastAsia"/>
          <w:b/>
          <w:sz w:val="24"/>
          <w:szCs w:val="24"/>
        </w:rPr>
        <w:t>相続時精算課税制度</w:t>
      </w:r>
      <w:r w:rsidRPr="00580F4F">
        <w:rPr>
          <w:rFonts w:asciiTheme="minorEastAsia" w:hAnsiTheme="minorEastAsia" w:hint="eastAsia"/>
          <w:sz w:val="24"/>
          <w:szCs w:val="24"/>
        </w:rPr>
        <w:t>については、一度選択してしまうと変更はできず、人によっては有利にも不利にもなる制</w:t>
      </w:r>
      <w:r w:rsidR="00780E1B">
        <w:rPr>
          <w:rFonts w:asciiTheme="minorEastAsia" w:hAnsiTheme="minorEastAsia" w:hint="eastAsia"/>
          <w:sz w:val="24"/>
          <w:szCs w:val="24"/>
        </w:rPr>
        <w:t>度なので、必ず試算が必要。</w:t>
      </w:r>
    </w:p>
    <w:p w:rsidR="00580F4F" w:rsidRPr="00580F4F" w:rsidRDefault="00580F4F" w:rsidP="00580F4F">
      <w:pPr>
        <w:pStyle w:val="a3"/>
        <w:rPr>
          <w:rFonts w:asciiTheme="minorEastAsia" w:hAnsiTheme="minorEastAsia"/>
          <w:sz w:val="36"/>
          <w:szCs w:val="36"/>
        </w:rPr>
      </w:pPr>
    </w:p>
    <w:p w:rsidR="00580F4F" w:rsidRPr="00780E1B" w:rsidRDefault="00580F4F"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sz w:val="36"/>
          <w:szCs w:val="36"/>
          <w:bdr w:val="single" w:sz="4" w:space="0" w:color="auto"/>
        </w:rPr>
      </w:pPr>
    </w:p>
    <w:p w:rsidR="00780E1B" w:rsidRDefault="00780E1B" w:rsidP="00D97C90">
      <w:pPr>
        <w:spacing w:line="120" w:lineRule="auto"/>
        <w:rPr>
          <w:rFonts w:asciiTheme="minorEastAsia" w:hAnsiTheme="minorEastAsia"/>
          <w:b/>
          <w:sz w:val="24"/>
          <w:szCs w:val="24"/>
        </w:rPr>
      </w:pPr>
    </w:p>
    <w:p w:rsidR="009035A5" w:rsidRDefault="009035A5" w:rsidP="00D97C90">
      <w:pPr>
        <w:spacing w:line="120" w:lineRule="auto"/>
        <w:rPr>
          <w:rFonts w:asciiTheme="minorEastAsia" w:hAnsiTheme="minorEastAsia"/>
          <w:b/>
          <w:sz w:val="24"/>
          <w:szCs w:val="24"/>
        </w:rPr>
      </w:pPr>
    </w:p>
    <w:p w:rsidR="009035A5" w:rsidRPr="009035A5" w:rsidRDefault="009035A5" w:rsidP="009035A5">
      <w:pPr>
        <w:spacing w:line="120" w:lineRule="auto"/>
        <w:jc w:val="right"/>
        <w:rPr>
          <w:rFonts w:asciiTheme="minorEastAsia" w:hAnsiTheme="minorEastAsia"/>
          <w:b/>
          <w:sz w:val="24"/>
          <w:szCs w:val="24"/>
          <w:bdr w:val="single" w:sz="4" w:space="0" w:color="auto"/>
        </w:rPr>
      </w:pPr>
      <w:r>
        <w:rPr>
          <w:rFonts w:asciiTheme="minorEastAsia" w:hAnsiTheme="minorEastAsia" w:hint="eastAsia"/>
          <w:b/>
          <w:sz w:val="24"/>
          <w:szCs w:val="24"/>
        </w:rPr>
        <w:t>※</w:t>
      </w:r>
    </w:p>
    <w:p w:rsidR="0089042F" w:rsidRPr="0089042F" w:rsidRDefault="0089042F" w:rsidP="00D97C90">
      <w:pPr>
        <w:spacing w:line="120" w:lineRule="auto"/>
        <w:rPr>
          <w:rFonts w:asciiTheme="minorEastAsia" w:hAnsiTheme="minorEastAsia"/>
          <w:b/>
          <w:sz w:val="36"/>
          <w:szCs w:val="36"/>
        </w:rPr>
      </w:pPr>
      <w:r>
        <w:rPr>
          <w:rFonts w:asciiTheme="minorEastAsia" w:hAnsiTheme="minorEastAsia" w:hint="eastAsia"/>
          <w:b/>
          <w:sz w:val="36"/>
          <w:szCs w:val="36"/>
        </w:rPr>
        <w:lastRenderedPageBreak/>
        <w:t>〇</w:t>
      </w:r>
      <w:r w:rsidRPr="0089042F">
        <w:rPr>
          <w:rFonts w:asciiTheme="minorEastAsia" w:hAnsiTheme="minorEastAsia" w:hint="eastAsia"/>
          <w:b/>
          <w:sz w:val="36"/>
          <w:szCs w:val="36"/>
        </w:rPr>
        <w:t>贈与税の特例</w:t>
      </w:r>
    </w:p>
    <w:p w:rsidR="00780E1B" w:rsidRPr="0089042F" w:rsidRDefault="0089042F" w:rsidP="00D97C90">
      <w:pPr>
        <w:spacing w:line="120" w:lineRule="auto"/>
        <w:rPr>
          <w:rFonts w:asciiTheme="minorEastAsia" w:hAnsiTheme="minorEastAsia"/>
          <w:b/>
          <w:sz w:val="28"/>
          <w:szCs w:val="28"/>
          <w:bdr w:val="single" w:sz="4" w:space="0" w:color="auto"/>
        </w:rPr>
      </w:pPr>
      <w:r w:rsidRPr="0089042F">
        <w:rPr>
          <w:rFonts w:asciiTheme="minorEastAsia" w:hAnsiTheme="minorEastAsia" w:hint="eastAsia"/>
          <w:b/>
          <w:sz w:val="28"/>
          <w:szCs w:val="28"/>
        </w:rPr>
        <w:t>・夫婦間で居住用の不動産を贈与したときの配偶者控除</w:t>
      </w:r>
    </w:p>
    <w:p w:rsidR="0089042F" w:rsidRDefault="0089042F" w:rsidP="00D97C90">
      <w:pPr>
        <w:spacing w:line="120" w:lineRule="auto"/>
        <w:rPr>
          <w:sz w:val="22"/>
        </w:rPr>
      </w:pPr>
      <w:r w:rsidRPr="005B29BE">
        <w:rPr>
          <w:rFonts w:hint="eastAsia"/>
          <w:sz w:val="22"/>
          <w:shd w:val="pct15" w:color="auto" w:fill="FFFFFF"/>
        </w:rPr>
        <w:t>婚姻期間が</w:t>
      </w:r>
      <w:r w:rsidRPr="005B29BE">
        <w:rPr>
          <w:rFonts w:hint="eastAsia"/>
          <w:sz w:val="22"/>
          <w:shd w:val="pct15" w:color="auto" w:fill="FFFFFF"/>
        </w:rPr>
        <w:t>20</w:t>
      </w:r>
      <w:r w:rsidRPr="005B29BE">
        <w:rPr>
          <w:rFonts w:hint="eastAsia"/>
          <w:sz w:val="22"/>
          <w:shd w:val="pct15" w:color="auto" w:fill="FFFFFF"/>
        </w:rPr>
        <w:t>年以上</w:t>
      </w:r>
      <w:r>
        <w:rPr>
          <w:rFonts w:hint="eastAsia"/>
          <w:sz w:val="22"/>
        </w:rPr>
        <w:t>の夫婦の間で、居住用不動産又は居住用不動産を取得するための金銭の贈与が行われた場合、</w:t>
      </w:r>
      <w:r w:rsidRPr="005B29BE">
        <w:rPr>
          <w:rFonts w:hint="eastAsia"/>
          <w:sz w:val="22"/>
          <w:shd w:val="pct15" w:color="auto" w:fill="FFFFFF"/>
        </w:rPr>
        <w:t>基礎控除</w:t>
      </w:r>
      <w:r w:rsidRPr="005B29BE">
        <w:rPr>
          <w:rFonts w:hint="eastAsia"/>
          <w:sz w:val="22"/>
          <w:shd w:val="pct15" w:color="auto" w:fill="FFFFFF"/>
        </w:rPr>
        <w:t>110</w:t>
      </w:r>
      <w:r w:rsidRPr="005B29BE">
        <w:rPr>
          <w:rFonts w:hint="eastAsia"/>
          <w:sz w:val="22"/>
          <w:shd w:val="pct15" w:color="auto" w:fill="FFFFFF"/>
        </w:rPr>
        <w:t>万円</w:t>
      </w:r>
      <w:r>
        <w:rPr>
          <w:rFonts w:hint="eastAsia"/>
          <w:sz w:val="22"/>
        </w:rPr>
        <w:t>のほかに</w:t>
      </w:r>
      <w:r w:rsidRPr="005B29BE">
        <w:rPr>
          <w:rFonts w:hint="eastAsia"/>
          <w:sz w:val="22"/>
          <w:shd w:val="pct15" w:color="auto" w:fill="FFFFFF"/>
        </w:rPr>
        <w:t>最高</w:t>
      </w:r>
      <w:r w:rsidRPr="005B29BE">
        <w:rPr>
          <w:rFonts w:hint="eastAsia"/>
          <w:sz w:val="22"/>
          <w:shd w:val="pct15" w:color="auto" w:fill="FFFFFF"/>
        </w:rPr>
        <w:t>2,000</w:t>
      </w:r>
      <w:r w:rsidRPr="005B29BE">
        <w:rPr>
          <w:rFonts w:hint="eastAsia"/>
          <w:sz w:val="22"/>
          <w:shd w:val="pct15" w:color="auto" w:fill="FFFFFF"/>
        </w:rPr>
        <w:t>万円</w:t>
      </w:r>
      <w:r>
        <w:rPr>
          <w:rFonts w:hint="eastAsia"/>
          <w:sz w:val="22"/>
        </w:rPr>
        <w:t>まで控除</w:t>
      </w:r>
      <w:r>
        <w:rPr>
          <w:rFonts w:hint="eastAsia"/>
          <w:sz w:val="22"/>
        </w:rPr>
        <w:t>(</w:t>
      </w:r>
      <w:r>
        <w:rPr>
          <w:rFonts w:hint="eastAsia"/>
          <w:sz w:val="22"/>
        </w:rPr>
        <w:t>配偶者控除</w:t>
      </w:r>
      <w:r>
        <w:rPr>
          <w:rFonts w:hint="eastAsia"/>
          <w:sz w:val="22"/>
        </w:rPr>
        <w:t>)</w:t>
      </w:r>
      <w:r>
        <w:rPr>
          <w:rFonts w:hint="eastAsia"/>
          <w:sz w:val="22"/>
        </w:rPr>
        <w:t>できるという特例</w:t>
      </w:r>
    </w:p>
    <w:p w:rsidR="0089042F" w:rsidRDefault="0089042F" w:rsidP="00D97C90">
      <w:pPr>
        <w:spacing w:line="120" w:lineRule="auto"/>
        <w:rPr>
          <w:b/>
          <w:sz w:val="28"/>
          <w:szCs w:val="28"/>
        </w:rPr>
      </w:pPr>
    </w:p>
    <w:p w:rsidR="0089042F" w:rsidRDefault="0089042F" w:rsidP="00D97C90">
      <w:pPr>
        <w:spacing w:line="120" w:lineRule="auto"/>
        <w:rPr>
          <w:b/>
          <w:sz w:val="28"/>
          <w:szCs w:val="28"/>
        </w:rPr>
      </w:pPr>
      <w:r>
        <w:rPr>
          <w:rFonts w:hint="eastAsia"/>
          <w:b/>
          <w:sz w:val="28"/>
          <w:szCs w:val="28"/>
        </w:rPr>
        <w:t>・住宅取得等資金の贈与を受けたときの非課税</w:t>
      </w:r>
    </w:p>
    <w:p w:rsidR="0089042F" w:rsidRPr="0089042F" w:rsidRDefault="0089042F" w:rsidP="0089042F">
      <w:pPr>
        <w:spacing w:line="120" w:lineRule="auto"/>
        <w:rPr>
          <w:rFonts w:asciiTheme="minorEastAsia" w:hAnsiTheme="minorEastAsia"/>
          <w:sz w:val="22"/>
        </w:rPr>
      </w:pPr>
      <w:r w:rsidRPr="005B29BE">
        <w:rPr>
          <w:rFonts w:asciiTheme="minorEastAsia" w:hAnsiTheme="minorEastAsia" w:hint="eastAsia"/>
          <w:sz w:val="22"/>
        </w:rPr>
        <w:t> </w:t>
      </w:r>
      <w:r w:rsidRPr="005B29BE">
        <w:rPr>
          <w:rFonts w:asciiTheme="minorEastAsia" w:hAnsiTheme="minorEastAsia" w:hint="eastAsia"/>
          <w:sz w:val="22"/>
        </w:rPr>
        <w:t>平成27年１月１日から平成31年６月30日までの間に、父母や祖父母などの直系尊属から住宅取得等資金の贈与を受けた受贈者が、贈与を受けた年の翌年３月15日までにその住宅取得等資金を自己の居住の用に供する家屋の新築若しくは取得又はその増改築等の対価に充てて新築若しくは取得又は増改築等をし、その家屋を同日までに自己の居住の用に供したとき又は同日後遅滞なく自己の居住の用に供することが確実であると見込まれるときには、住宅取得等資金のうち一定金額について贈与税が非課税となる</w:t>
      </w:r>
    </w:p>
    <w:p w:rsidR="0089042F" w:rsidRPr="0089042F" w:rsidRDefault="0089042F" w:rsidP="0089042F">
      <w:pPr>
        <w:widowControl/>
        <w:spacing w:before="240" w:after="240"/>
        <w:jc w:val="left"/>
        <w:rPr>
          <w:rFonts w:asciiTheme="minorEastAsia" w:hAnsiTheme="minorEastAsia" w:cs="ＭＳ Ｐゴシック"/>
          <w:kern w:val="0"/>
          <w:sz w:val="22"/>
        </w:rPr>
      </w:pPr>
      <w:r w:rsidRPr="0089042F">
        <w:rPr>
          <w:rFonts w:asciiTheme="minorEastAsia" w:hAnsiTheme="minorEastAsia" w:cs="ＭＳ Ｐゴシック" w:hint="eastAsia"/>
          <w:kern w:val="0"/>
          <w:sz w:val="22"/>
        </w:rPr>
        <w:t> </w:t>
      </w:r>
      <w:r w:rsidRPr="005B29BE">
        <w:rPr>
          <w:rFonts w:asciiTheme="minorEastAsia" w:hAnsiTheme="minorEastAsia" w:cs="ＭＳ Ｐゴシック" w:hint="eastAsia"/>
          <w:kern w:val="0"/>
          <w:sz w:val="22"/>
        </w:rPr>
        <w:t>各年分の非課税限度額は、次の表のとおり</w:t>
      </w:r>
    </w:p>
    <w:p w:rsidR="0089042F" w:rsidRPr="0089042F" w:rsidRDefault="00854AAF" w:rsidP="0089042F">
      <w:pPr>
        <w:widowControl/>
        <w:spacing w:after="75"/>
        <w:ind w:right="360"/>
        <w:jc w:val="left"/>
        <w:rPr>
          <w:rFonts w:asciiTheme="minorEastAsia" w:hAnsiTheme="minorEastAsia" w:cs="ＭＳ Ｐゴシック"/>
          <w:kern w:val="0"/>
          <w:sz w:val="22"/>
        </w:rPr>
      </w:pPr>
      <w:r>
        <w:rPr>
          <w:rFonts w:asciiTheme="minorEastAsia" w:hAnsiTheme="minorEastAsia" w:cs="ＭＳ Ｐゴシック" w:hint="eastAsia"/>
          <w:kern w:val="0"/>
          <w:sz w:val="22"/>
        </w:rPr>
        <w:t>住宅資金非課税限度額</w:t>
      </w:r>
      <w:r w:rsidR="0089042F" w:rsidRPr="0089042F">
        <w:rPr>
          <w:rFonts w:asciiTheme="minorEastAsia" w:hAnsiTheme="minorEastAsia" w:cs="ＭＳ Ｐゴシック" w:hint="eastAsia"/>
          <w:kern w:val="0"/>
          <w:sz w:val="22"/>
        </w:rPr>
        <w:t xml:space="preserve"> </w:t>
      </w:r>
    </w:p>
    <w:tbl>
      <w:tblPr>
        <w:tblW w:w="0" w:type="auto"/>
        <w:tblCellSpacing w:w="0" w:type="dxa"/>
        <w:tblInd w:w="36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
      </w:tblPr>
      <w:tblGrid>
        <w:gridCol w:w="4017"/>
        <w:gridCol w:w="1856"/>
        <w:gridCol w:w="2255"/>
      </w:tblGrid>
      <w:tr w:rsidR="0089042F" w:rsidRPr="0089042F" w:rsidTr="008904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住宅用家屋の取得等に係る契約の締結期間</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良質な住宅用家屋</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左記以外の住宅用家屋</w:t>
            </w:r>
          </w:p>
        </w:tc>
      </w:tr>
      <w:tr w:rsidR="0089042F" w:rsidRPr="0089042F" w:rsidTr="008904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～平成27年12月</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1,500万円</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1,000万円</w:t>
            </w:r>
          </w:p>
        </w:tc>
      </w:tr>
      <w:tr w:rsidR="0089042F" w:rsidRPr="0089042F" w:rsidTr="008904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平成28年１月～平成29年９月</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1,200万円</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700万円</w:t>
            </w:r>
          </w:p>
        </w:tc>
      </w:tr>
      <w:tr w:rsidR="0089042F" w:rsidRPr="0089042F" w:rsidTr="008904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平成29年10月～平成30年９月</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1,000万円</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500万円</w:t>
            </w:r>
          </w:p>
        </w:tc>
      </w:tr>
      <w:tr w:rsidR="0089042F" w:rsidRPr="0089042F" w:rsidTr="008904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平成30年10月～平成31年６月</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800万円</w:t>
            </w:r>
          </w:p>
        </w:tc>
        <w:tc>
          <w:tcPr>
            <w:tcW w:w="0" w:type="auto"/>
            <w:tcBorders>
              <w:top w:val="outset" w:sz="6" w:space="0" w:color="auto"/>
              <w:left w:val="outset" w:sz="6" w:space="0" w:color="auto"/>
              <w:bottom w:val="outset" w:sz="6" w:space="0" w:color="auto"/>
              <w:right w:val="outset" w:sz="6" w:space="0" w:color="auto"/>
            </w:tcBorders>
            <w:vAlign w:val="center"/>
            <w:hideMark/>
          </w:tcPr>
          <w:p w:rsidR="0089042F" w:rsidRPr="0089042F" w:rsidRDefault="0089042F" w:rsidP="0089042F">
            <w:pPr>
              <w:widowControl/>
              <w:jc w:val="center"/>
              <w:rPr>
                <w:rFonts w:asciiTheme="minorEastAsia" w:hAnsiTheme="minorEastAsia" w:cs="ＭＳ Ｐゴシック"/>
                <w:kern w:val="0"/>
                <w:sz w:val="22"/>
              </w:rPr>
            </w:pPr>
            <w:r w:rsidRPr="0089042F">
              <w:rPr>
                <w:rFonts w:asciiTheme="minorEastAsia" w:hAnsiTheme="minorEastAsia" w:cs="ＭＳ Ｐゴシック"/>
                <w:kern w:val="0"/>
                <w:sz w:val="22"/>
              </w:rPr>
              <w:t>300万円</w:t>
            </w:r>
          </w:p>
        </w:tc>
      </w:tr>
    </w:tbl>
    <w:p w:rsidR="0089042F" w:rsidRPr="0089042F" w:rsidRDefault="0089042F" w:rsidP="00854AAF">
      <w:pPr>
        <w:widowControl/>
        <w:spacing w:after="75"/>
        <w:ind w:right="360"/>
        <w:jc w:val="left"/>
        <w:rPr>
          <w:rFonts w:asciiTheme="minorEastAsia" w:hAnsiTheme="minorEastAsia" w:cs="ＭＳ Ｐゴシック"/>
          <w:kern w:val="0"/>
          <w:sz w:val="22"/>
        </w:rPr>
      </w:pPr>
      <w:r w:rsidRPr="0089042F">
        <w:rPr>
          <w:rFonts w:asciiTheme="minorEastAsia" w:hAnsiTheme="minorEastAsia" w:cs="ＭＳ Ｐゴシック" w:hint="eastAsia"/>
          <w:kern w:val="0"/>
          <w:sz w:val="22"/>
        </w:rPr>
        <w:t xml:space="preserve"> </w:t>
      </w:r>
    </w:p>
    <w:p w:rsidR="0089042F" w:rsidRPr="0089042F" w:rsidRDefault="0089042F" w:rsidP="0089042F">
      <w:pPr>
        <w:widowControl/>
        <w:spacing w:after="75"/>
        <w:jc w:val="left"/>
        <w:rPr>
          <w:rFonts w:asciiTheme="minorEastAsia" w:hAnsiTheme="minorEastAsia" w:cs="ＭＳ Ｐゴシック"/>
          <w:kern w:val="0"/>
          <w:sz w:val="22"/>
        </w:rPr>
      </w:pPr>
      <w:r w:rsidRPr="0089042F">
        <w:rPr>
          <w:rFonts w:asciiTheme="minorEastAsia" w:hAnsiTheme="minorEastAsia" w:cs="ＭＳ Ｐゴシック" w:hint="eastAsia"/>
          <w:kern w:val="0"/>
          <w:sz w:val="22"/>
        </w:rPr>
        <w:t>(</w:t>
      </w:r>
      <w:r w:rsidR="00854AAF">
        <w:rPr>
          <w:rFonts w:asciiTheme="minorEastAsia" w:hAnsiTheme="minorEastAsia" w:cs="ＭＳ Ｐゴシック" w:hint="eastAsia"/>
          <w:kern w:val="0"/>
          <w:sz w:val="22"/>
        </w:rPr>
        <w:t>注</w:t>
      </w:r>
      <w:r w:rsidRPr="0089042F">
        <w:rPr>
          <w:rFonts w:asciiTheme="minorEastAsia" w:hAnsiTheme="minorEastAsia" w:cs="ＭＳ Ｐゴシック" w:hint="eastAsia"/>
          <w:kern w:val="0"/>
          <w:sz w:val="22"/>
        </w:rPr>
        <w:t>)</w:t>
      </w:r>
      <w:r w:rsidRPr="0089042F">
        <w:rPr>
          <w:rFonts w:asciiTheme="minorEastAsia" w:hAnsiTheme="minorEastAsia" w:cs="ＭＳ Ｐゴシック" w:hint="eastAsia"/>
          <w:kern w:val="0"/>
          <w:sz w:val="22"/>
        </w:rPr>
        <w:t> </w:t>
      </w:r>
      <w:r w:rsidRPr="0089042F">
        <w:rPr>
          <w:rFonts w:asciiTheme="minorEastAsia" w:hAnsiTheme="minorEastAsia" w:cs="ＭＳ Ｐゴシック" w:hint="eastAsia"/>
          <w:kern w:val="0"/>
          <w:sz w:val="22"/>
        </w:rPr>
        <w:t xml:space="preserve">「良質な住宅用家屋」とは、省エネ等基準（省エネルギー対策等級４（平成27年４月以降は断熱等性能等級４）相当以上であること、耐震等級（構造躯体の倒壊等防止）２以上であること又は免震建築物であること）に該当する住宅用家屋であること、一次エネルギー消費量等級４以上に該当する住宅用家屋であること又は高齢者等配慮対策等級（専用部分）３以上に該当する住宅用家屋であることにつき、一定の書類により証明されたものをいいます。 </w:t>
      </w:r>
    </w:p>
    <w:p w:rsidR="0089042F" w:rsidRPr="005B29BE" w:rsidRDefault="0089042F" w:rsidP="0089042F">
      <w:pPr>
        <w:spacing w:line="120" w:lineRule="auto"/>
        <w:rPr>
          <w:rFonts w:asciiTheme="minorEastAsia" w:hAnsiTheme="minorEastAsia"/>
          <w:b/>
          <w:sz w:val="28"/>
          <w:szCs w:val="28"/>
        </w:rPr>
      </w:pPr>
      <w:r w:rsidRPr="005B29BE">
        <w:rPr>
          <w:rFonts w:asciiTheme="minorEastAsia" w:hAnsiTheme="minorEastAsia" w:hint="eastAsia"/>
          <w:b/>
          <w:sz w:val="28"/>
          <w:szCs w:val="28"/>
        </w:rPr>
        <w:lastRenderedPageBreak/>
        <w:t>・教育資金の一括贈与</w:t>
      </w:r>
      <w:r w:rsidR="005B29BE" w:rsidRPr="005B29BE">
        <w:rPr>
          <w:rFonts w:asciiTheme="minorEastAsia" w:hAnsiTheme="minorEastAsia" w:hint="eastAsia"/>
          <w:b/>
          <w:sz w:val="28"/>
          <w:szCs w:val="28"/>
        </w:rPr>
        <w:t>を受けた場合の非課税</w:t>
      </w:r>
    </w:p>
    <w:p w:rsidR="0089042F" w:rsidRDefault="005B29BE" w:rsidP="00D97C90">
      <w:pPr>
        <w:spacing w:line="120" w:lineRule="auto"/>
        <w:rPr>
          <w:rFonts w:asciiTheme="minorEastAsia" w:hAnsiTheme="minorEastAsia"/>
          <w:sz w:val="22"/>
        </w:rPr>
      </w:pPr>
      <w:r>
        <w:rPr>
          <w:rFonts w:asciiTheme="minorEastAsia" w:hAnsiTheme="minorEastAsia" w:hint="eastAsia"/>
          <w:sz w:val="22"/>
        </w:rPr>
        <w:t>平成２５年４月１日から平成３１年３月３１日までの間に、３０歳未満の子や孫が、父母祖父母から教育資金を一括して贈与を受けた場合には</w:t>
      </w:r>
      <w:r w:rsidRPr="005B29BE">
        <w:rPr>
          <w:rFonts w:asciiTheme="minorEastAsia" w:hAnsiTheme="minorEastAsia" w:hint="eastAsia"/>
          <w:sz w:val="22"/>
          <w:shd w:val="pct15" w:color="auto" w:fill="FFFFFF"/>
        </w:rPr>
        <w:t>１５００万円</w:t>
      </w:r>
      <w:r>
        <w:rPr>
          <w:rFonts w:asciiTheme="minorEastAsia" w:hAnsiTheme="minorEastAsia" w:hint="eastAsia"/>
          <w:sz w:val="22"/>
        </w:rPr>
        <w:t>（学校等以外に支払う金銭は５００万円が限度）までが非課税。</w:t>
      </w:r>
    </w:p>
    <w:p w:rsidR="005B29BE" w:rsidRDefault="005B29BE" w:rsidP="00D97C90">
      <w:pPr>
        <w:spacing w:line="120" w:lineRule="auto"/>
        <w:rPr>
          <w:rFonts w:asciiTheme="minorEastAsia" w:hAnsiTheme="minorEastAsia"/>
          <w:sz w:val="22"/>
        </w:rPr>
      </w:pPr>
      <w:r>
        <w:rPr>
          <w:rFonts w:asciiTheme="minorEastAsia" w:hAnsiTheme="minorEastAsia" w:hint="eastAsia"/>
          <w:sz w:val="22"/>
        </w:rPr>
        <w:t>取扱銀行での口座開設等一定の手続きがある。</w:t>
      </w:r>
    </w:p>
    <w:p w:rsidR="005B29BE" w:rsidRDefault="005B29BE" w:rsidP="00D97C90">
      <w:pPr>
        <w:spacing w:line="120" w:lineRule="auto"/>
        <w:rPr>
          <w:rFonts w:asciiTheme="minorEastAsia" w:hAnsiTheme="minorEastAsia"/>
          <w:sz w:val="22"/>
        </w:rPr>
      </w:pPr>
      <w:r>
        <w:rPr>
          <w:rFonts w:asciiTheme="minorEastAsia" w:hAnsiTheme="minorEastAsia" w:hint="eastAsia"/>
          <w:sz w:val="22"/>
        </w:rPr>
        <w:t>子や孫が</w:t>
      </w:r>
      <w:r w:rsidRPr="005B29BE">
        <w:rPr>
          <w:rFonts w:asciiTheme="minorEastAsia" w:hAnsiTheme="minorEastAsia" w:hint="eastAsia"/>
          <w:sz w:val="22"/>
          <w:shd w:val="pct15" w:color="auto" w:fill="FFFFFF"/>
        </w:rPr>
        <w:t>３０歳に達したときに残額がある場合には、その残額に贈与税</w:t>
      </w:r>
      <w:r>
        <w:rPr>
          <w:rFonts w:asciiTheme="minorEastAsia" w:hAnsiTheme="minorEastAsia" w:hint="eastAsia"/>
          <w:sz w:val="22"/>
        </w:rPr>
        <w:t>がかかる。</w:t>
      </w:r>
    </w:p>
    <w:p w:rsidR="005B29BE" w:rsidRPr="005B29BE" w:rsidRDefault="005B29BE" w:rsidP="005B29BE">
      <w:pPr>
        <w:spacing w:line="120" w:lineRule="auto"/>
        <w:rPr>
          <w:rFonts w:asciiTheme="minorEastAsia" w:hAnsiTheme="minorEastAsia"/>
          <w:b/>
          <w:sz w:val="28"/>
          <w:szCs w:val="28"/>
        </w:rPr>
      </w:pPr>
      <w:r w:rsidRPr="005B29BE">
        <w:rPr>
          <w:rFonts w:asciiTheme="minorEastAsia" w:hAnsiTheme="minorEastAsia" w:hint="eastAsia"/>
          <w:b/>
          <w:sz w:val="28"/>
          <w:szCs w:val="28"/>
        </w:rPr>
        <w:t>・</w:t>
      </w:r>
      <w:r>
        <w:rPr>
          <w:rFonts w:asciiTheme="minorEastAsia" w:hAnsiTheme="minorEastAsia" w:hint="eastAsia"/>
          <w:b/>
          <w:sz w:val="28"/>
          <w:szCs w:val="28"/>
        </w:rPr>
        <w:t>結婚・子育て資金</w:t>
      </w:r>
      <w:r w:rsidRPr="005B29BE">
        <w:rPr>
          <w:rFonts w:asciiTheme="minorEastAsia" w:hAnsiTheme="minorEastAsia" w:hint="eastAsia"/>
          <w:b/>
          <w:sz w:val="28"/>
          <w:szCs w:val="28"/>
        </w:rPr>
        <w:t>の一括贈与を受けた場合の非課税</w:t>
      </w:r>
    </w:p>
    <w:p w:rsidR="005B29BE" w:rsidRDefault="005B29BE" w:rsidP="005B29BE">
      <w:pPr>
        <w:spacing w:line="120" w:lineRule="auto"/>
        <w:rPr>
          <w:rFonts w:asciiTheme="minorEastAsia" w:hAnsiTheme="minorEastAsia"/>
          <w:sz w:val="22"/>
        </w:rPr>
      </w:pPr>
      <w:r>
        <w:rPr>
          <w:rFonts w:asciiTheme="minorEastAsia" w:hAnsiTheme="minorEastAsia" w:hint="eastAsia"/>
          <w:sz w:val="22"/>
        </w:rPr>
        <w:t>平成２７年４月１日から平成３１年３月３１日までの間に、２０歳以上５０歳未満の子や孫が、父母祖父母から結婚・子育て資金を一括して贈与を受けた場合には</w:t>
      </w:r>
      <w:r>
        <w:rPr>
          <w:rFonts w:asciiTheme="minorEastAsia" w:hAnsiTheme="minorEastAsia" w:hint="eastAsia"/>
          <w:sz w:val="22"/>
          <w:shd w:val="pct15" w:color="auto" w:fill="FFFFFF"/>
        </w:rPr>
        <w:t>１０</w:t>
      </w:r>
      <w:r w:rsidRPr="005B29BE">
        <w:rPr>
          <w:rFonts w:asciiTheme="minorEastAsia" w:hAnsiTheme="minorEastAsia" w:hint="eastAsia"/>
          <w:sz w:val="22"/>
          <w:shd w:val="pct15" w:color="auto" w:fill="FFFFFF"/>
        </w:rPr>
        <w:t>００万円</w:t>
      </w:r>
      <w:r>
        <w:rPr>
          <w:rFonts w:asciiTheme="minorEastAsia" w:hAnsiTheme="minorEastAsia" w:hint="eastAsia"/>
          <w:sz w:val="22"/>
        </w:rPr>
        <w:t>（結婚費用として支出するものは３００万円が限度）までが非課税。</w:t>
      </w:r>
    </w:p>
    <w:p w:rsidR="005B29BE" w:rsidRDefault="005B29BE" w:rsidP="005B29BE">
      <w:pPr>
        <w:spacing w:line="120" w:lineRule="auto"/>
        <w:rPr>
          <w:rFonts w:asciiTheme="minorEastAsia" w:hAnsiTheme="minorEastAsia"/>
          <w:sz w:val="22"/>
        </w:rPr>
      </w:pPr>
      <w:r>
        <w:rPr>
          <w:rFonts w:asciiTheme="minorEastAsia" w:hAnsiTheme="minorEastAsia" w:hint="eastAsia"/>
          <w:sz w:val="22"/>
        </w:rPr>
        <w:t>取扱銀行での口座開設等一定の手続きがある。</w:t>
      </w:r>
    </w:p>
    <w:p w:rsidR="005B29BE" w:rsidRDefault="005B29BE" w:rsidP="005B29BE">
      <w:pPr>
        <w:spacing w:line="120" w:lineRule="auto"/>
        <w:rPr>
          <w:rFonts w:asciiTheme="minorEastAsia" w:hAnsiTheme="minorEastAsia"/>
          <w:sz w:val="22"/>
        </w:rPr>
      </w:pPr>
      <w:r>
        <w:rPr>
          <w:rFonts w:asciiTheme="minorEastAsia" w:hAnsiTheme="minorEastAsia" w:hint="eastAsia"/>
          <w:sz w:val="22"/>
        </w:rPr>
        <w:t>子や孫が</w:t>
      </w:r>
      <w:r>
        <w:rPr>
          <w:rFonts w:asciiTheme="minorEastAsia" w:hAnsiTheme="minorEastAsia" w:hint="eastAsia"/>
          <w:sz w:val="22"/>
          <w:shd w:val="pct15" w:color="auto" w:fill="FFFFFF"/>
        </w:rPr>
        <w:t>５</w:t>
      </w:r>
      <w:r w:rsidRPr="005B29BE">
        <w:rPr>
          <w:rFonts w:asciiTheme="minorEastAsia" w:hAnsiTheme="minorEastAsia" w:hint="eastAsia"/>
          <w:sz w:val="22"/>
          <w:shd w:val="pct15" w:color="auto" w:fill="FFFFFF"/>
        </w:rPr>
        <w:t>０歳に達したとき</w:t>
      </w:r>
      <w:r>
        <w:rPr>
          <w:rFonts w:asciiTheme="minorEastAsia" w:hAnsiTheme="minorEastAsia" w:hint="eastAsia"/>
          <w:sz w:val="22"/>
          <w:shd w:val="pct15" w:color="auto" w:fill="FFFFFF"/>
        </w:rPr>
        <w:t>など一定の場合</w:t>
      </w:r>
      <w:r w:rsidRPr="005B29BE">
        <w:rPr>
          <w:rFonts w:asciiTheme="minorEastAsia" w:hAnsiTheme="minorEastAsia" w:hint="eastAsia"/>
          <w:sz w:val="22"/>
          <w:shd w:val="pct15" w:color="auto" w:fill="FFFFFF"/>
        </w:rPr>
        <w:t>に残額がある場合には、その残額に贈与税</w:t>
      </w:r>
      <w:r>
        <w:rPr>
          <w:rFonts w:asciiTheme="minorEastAsia" w:hAnsiTheme="minorEastAsia" w:hint="eastAsia"/>
          <w:sz w:val="22"/>
        </w:rPr>
        <w:t>がかかる。</w:t>
      </w:r>
    </w:p>
    <w:p w:rsidR="00496B34" w:rsidRPr="00496B34" w:rsidRDefault="00496B34" w:rsidP="005B29BE">
      <w:pPr>
        <w:spacing w:line="120" w:lineRule="auto"/>
        <w:rPr>
          <w:rFonts w:asciiTheme="minorEastAsia" w:hAnsiTheme="minorEastAsia"/>
          <w:sz w:val="22"/>
        </w:rPr>
      </w:pPr>
      <w:r w:rsidRPr="00496B34">
        <w:rPr>
          <w:rFonts w:asciiTheme="minorEastAsia" w:hAnsiTheme="minorEastAsia" w:hint="eastAsia"/>
          <w:sz w:val="22"/>
          <w:shd w:val="pct15" w:color="auto" w:fill="FFFFFF"/>
        </w:rPr>
        <w:t>贈与者が亡くなり、残額がある場合は、贈与者の相続財産</w:t>
      </w:r>
      <w:r>
        <w:rPr>
          <w:rFonts w:asciiTheme="minorEastAsia" w:hAnsiTheme="minorEastAsia" w:hint="eastAsia"/>
          <w:sz w:val="22"/>
        </w:rPr>
        <w:t>になる。</w:t>
      </w:r>
    </w:p>
    <w:p w:rsidR="005B29BE" w:rsidRDefault="005B29BE"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854AAF" w:rsidRDefault="00854AAF" w:rsidP="00D97C90">
      <w:pPr>
        <w:spacing w:line="120" w:lineRule="auto"/>
        <w:rPr>
          <w:rFonts w:asciiTheme="minorEastAsia" w:hAnsiTheme="minorEastAsia"/>
          <w:sz w:val="22"/>
        </w:rPr>
      </w:pPr>
    </w:p>
    <w:p w:rsidR="009035A5" w:rsidRPr="009035A5" w:rsidRDefault="009035A5" w:rsidP="00D97C90">
      <w:pPr>
        <w:spacing w:line="120" w:lineRule="auto"/>
        <w:rPr>
          <w:rFonts w:asciiTheme="minorEastAsia" w:hAnsiTheme="minorEastAsia"/>
          <w:b/>
          <w:sz w:val="24"/>
          <w:szCs w:val="24"/>
        </w:rPr>
      </w:pPr>
      <w:r w:rsidRPr="009035A5">
        <w:rPr>
          <w:rFonts w:asciiTheme="minorEastAsia" w:hAnsiTheme="minorEastAsia" w:hint="eastAsia"/>
          <w:b/>
          <w:sz w:val="24"/>
          <w:szCs w:val="24"/>
        </w:rPr>
        <w:t>※</w:t>
      </w:r>
      <w:r>
        <w:rPr>
          <w:rFonts w:asciiTheme="minorEastAsia" w:hAnsiTheme="minorEastAsia" w:hint="eastAsia"/>
          <w:b/>
          <w:sz w:val="24"/>
          <w:szCs w:val="24"/>
        </w:rPr>
        <w:t>の表はすべて　日本税理士会連合会「やさしい税金教室」より引用</w:t>
      </w:r>
    </w:p>
    <w:sectPr w:rsidR="009035A5" w:rsidRPr="009035A5" w:rsidSect="00496B34">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6FA" w:rsidRDefault="001876FA" w:rsidP="00496B34">
      <w:r>
        <w:separator/>
      </w:r>
    </w:p>
  </w:endnote>
  <w:endnote w:type="continuationSeparator" w:id="0">
    <w:p w:rsidR="001876FA" w:rsidRDefault="001876FA" w:rsidP="004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12977"/>
      <w:docPartObj>
        <w:docPartGallery w:val="Page Numbers (Bottom of Page)"/>
        <w:docPartUnique/>
      </w:docPartObj>
    </w:sdtPr>
    <w:sdtEndPr/>
    <w:sdtContent>
      <w:p w:rsidR="006D5907" w:rsidRDefault="006D5907">
        <w:pPr>
          <w:pStyle w:val="aa"/>
          <w:jc w:val="center"/>
        </w:pPr>
        <w:r>
          <w:fldChar w:fldCharType="begin"/>
        </w:r>
        <w:r>
          <w:instrText>PAGE   \* MERGEFORMAT</w:instrText>
        </w:r>
        <w:r>
          <w:fldChar w:fldCharType="separate"/>
        </w:r>
        <w:r w:rsidR="00D23F6D" w:rsidRPr="00D23F6D">
          <w:rPr>
            <w:noProof/>
            <w:lang w:val="ja-JP"/>
          </w:rPr>
          <w:t>1</w:t>
        </w:r>
        <w:r>
          <w:fldChar w:fldCharType="end"/>
        </w:r>
      </w:p>
    </w:sdtContent>
  </w:sdt>
  <w:p w:rsidR="006D5907" w:rsidRDefault="006D59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6FA" w:rsidRDefault="001876FA" w:rsidP="00496B34">
      <w:r>
        <w:separator/>
      </w:r>
    </w:p>
  </w:footnote>
  <w:footnote w:type="continuationSeparator" w:id="0">
    <w:p w:rsidR="001876FA" w:rsidRDefault="001876FA" w:rsidP="0049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2C7D"/>
    <w:multiLevelType w:val="multilevel"/>
    <w:tmpl w:val="0482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B073F"/>
    <w:multiLevelType w:val="hybridMultilevel"/>
    <w:tmpl w:val="A21A610A"/>
    <w:lvl w:ilvl="0" w:tplc="582A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60533"/>
    <w:multiLevelType w:val="hybridMultilevel"/>
    <w:tmpl w:val="62283504"/>
    <w:lvl w:ilvl="0" w:tplc="1EB460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74176"/>
    <w:multiLevelType w:val="multilevel"/>
    <w:tmpl w:val="2A1C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51813"/>
    <w:multiLevelType w:val="multilevel"/>
    <w:tmpl w:val="6D74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D71E6"/>
    <w:multiLevelType w:val="hybridMultilevel"/>
    <w:tmpl w:val="DBA8421E"/>
    <w:lvl w:ilvl="0" w:tplc="E830F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DE587D"/>
    <w:multiLevelType w:val="hybridMultilevel"/>
    <w:tmpl w:val="F9C6ED60"/>
    <w:lvl w:ilvl="0" w:tplc="1292E52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812BD"/>
    <w:multiLevelType w:val="multilevel"/>
    <w:tmpl w:val="371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110C8"/>
    <w:multiLevelType w:val="hybridMultilevel"/>
    <w:tmpl w:val="640EC38E"/>
    <w:lvl w:ilvl="0" w:tplc="D8BE903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9B7A20"/>
    <w:multiLevelType w:val="hybridMultilevel"/>
    <w:tmpl w:val="3CFC151C"/>
    <w:lvl w:ilvl="0" w:tplc="6F3CB14E">
      <w:start w:val="1"/>
      <w:numFmt w:val="decimalEnclosedCircle"/>
      <w:lvlText w:val="%1"/>
      <w:lvlJc w:val="left"/>
      <w:pPr>
        <w:ind w:left="360" w:hanging="360"/>
      </w:pPr>
      <w:rPr>
        <w:rFonts w:hint="default"/>
      </w:rPr>
    </w:lvl>
    <w:lvl w:ilvl="1" w:tplc="C980D6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187429"/>
    <w:multiLevelType w:val="multilevel"/>
    <w:tmpl w:val="50A6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F7209D"/>
    <w:multiLevelType w:val="multilevel"/>
    <w:tmpl w:val="9DE4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10"/>
  </w:num>
  <w:num w:numId="5">
    <w:abstractNumId w:val="8"/>
  </w:num>
  <w:num w:numId="6">
    <w:abstractNumId w:val="3"/>
  </w:num>
  <w:num w:numId="7">
    <w:abstractNumId w:val="7"/>
  </w:num>
  <w:num w:numId="8">
    <w:abstractNumId w:val="11"/>
  </w:num>
  <w:num w:numId="9">
    <w:abstractNumId w:val="6"/>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E3"/>
    <w:rsid w:val="000178C1"/>
    <w:rsid w:val="000C587B"/>
    <w:rsid w:val="000E5213"/>
    <w:rsid w:val="00152A24"/>
    <w:rsid w:val="00160CE3"/>
    <w:rsid w:val="00166F71"/>
    <w:rsid w:val="001835F1"/>
    <w:rsid w:val="001876FA"/>
    <w:rsid w:val="001D0F77"/>
    <w:rsid w:val="0022768B"/>
    <w:rsid w:val="003D3151"/>
    <w:rsid w:val="00455874"/>
    <w:rsid w:val="00471D7C"/>
    <w:rsid w:val="00496B34"/>
    <w:rsid w:val="004A4032"/>
    <w:rsid w:val="0052670A"/>
    <w:rsid w:val="00580F4F"/>
    <w:rsid w:val="005B29BE"/>
    <w:rsid w:val="00646566"/>
    <w:rsid w:val="006D2572"/>
    <w:rsid w:val="006D5907"/>
    <w:rsid w:val="007714F1"/>
    <w:rsid w:val="00780E1B"/>
    <w:rsid w:val="00834714"/>
    <w:rsid w:val="00854AAF"/>
    <w:rsid w:val="0089042F"/>
    <w:rsid w:val="008E0EB8"/>
    <w:rsid w:val="009035A5"/>
    <w:rsid w:val="00A74BE0"/>
    <w:rsid w:val="00B13B2A"/>
    <w:rsid w:val="00B705B8"/>
    <w:rsid w:val="00C05AAD"/>
    <w:rsid w:val="00C26E7C"/>
    <w:rsid w:val="00C45F78"/>
    <w:rsid w:val="00D23F6D"/>
    <w:rsid w:val="00D81FA3"/>
    <w:rsid w:val="00D97C90"/>
    <w:rsid w:val="00DA70AF"/>
    <w:rsid w:val="00DB17AD"/>
    <w:rsid w:val="00DB7AE3"/>
    <w:rsid w:val="00DC183D"/>
    <w:rsid w:val="00E916D4"/>
    <w:rsid w:val="00F45C8D"/>
    <w:rsid w:val="00F7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293429-D58D-4AD5-9AF0-9BE7E1B7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68B"/>
    <w:pPr>
      <w:ind w:leftChars="400" w:left="840"/>
    </w:pPr>
  </w:style>
  <w:style w:type="paragraph" w:styleId="a4">
    <w:name w:val="No Spacing"/>
    <w:link w:val="a5"/>
    <w:uiPriority w:val="1"/>
    <w:qFormat/>
    <w:rsid w:val="00496B34"/>
    <w:rPr>
      <w:kern w:val="0"/>
      <w:sz w:val="22"/>
    </w:rPr>
  </w:style>
  <w:style w:type="character" w:customStyle="1" w:styleId="a5">
    <w:name w:val="行間詰め (文字)"/>
    <w:basedOn w:val="a0"/>
    <w:link w:val="a4"/>
    <w:uiPriority w:val="1"/>
    <w:rsid w:val="00496B34"/>
    <w:rPr>
      <w:kern w:val="0"/>
      <w:sz w:val="22"/>
    </w:rPr>
  </w:style>
  <w:style w:type="paragraph" w:styleId="a6">
    <w:name w:val="Balloon Text"/>
    <w:basedOn w:val="a"/>
    <w:link w:val="a7"/>
    <w:uiPriority w:val="99"/>
    <w:semiHidden/>
    <w:unhideWhenUsed/>
    <w:rsid w:val="00496B3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6B34"/>
    <w:rPr>
      <w:rFonts w:asciiTheme="majorHAnsi" w:eastAsiaTheme="majorEastAsia" w:hAnsiTheme="majorHAnsi" w:cstheme="majorBidi"/>
      <w:sz w:val="18"/>
      <w:szCs w:val="18"/>
    </w:rPr>
  </w:style>
  <w:style w:type="paragraph" w:styleId="a8">
    <w:name w:val="header"/>
    <w:basedOn w:val="a"/>
    <w:link w:val="a9"/>
    <w:uiPriority w:val="99"/>
    <w:unhideWhenUsed/>
    <w:rsid w:val="00496B34"/>
    <w:pPr>
      <w:tabs>
        <w:tab w:val="center" w:pos="4252"/>
        <w:tab w:val="right" w:pos="8504"/>
      </w:tabs>
      <w:snapToGrid w:val="0"/>
    </w:pPr>
  </w:style>
  <w:style w:type="character" w:customStyle="1" w:styleId="a9">
    <w:name w:val="ヘッダー (文字)"/>
    <w:basedOn w:val="a0"/>
    <w:link w:val="a8"/>
    <w:uiPriority w:val="99"/>
    <w:rsid w:val="00496B34"/>
  </w:style>
  <w:style w:type="paragraph" w:styleId="aa">
    <w:name w:val="footer"/>
    <w:basedOn w:val="a"/>
    <w:link w:val="ab"/>
    <w:uiPriority w:val="99"/>
    <w:unhideWhenUsed/>
    <w:rsid w:val="00496B34"/>
    <w:pPr>
      <w:tabs>
        <w:tab w:val="center" w:pos="4252"/>
        <w:tab w:val="right" w:pos="8504"/>
      </w:tabs>
      <w:snapToGrid w:val="0"/>
    </w:pPr>
  </w:style>
  <w:style w:type="character" w:customStyle="1" w:styleId="ab">
    <w:name w:val="フッター (文字)"/>
    <w:basedOn w:val="a0"/>
    <w:link w:val="aa"/>
    <w:uiPriority w:val="99"/>
    <w:rsid w:val="0049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1427">
      <w:bodyDiv w:val="1"/>
      <w:marLeft w:val="0"/>
      <w:marRight w:val="0"/>
      <w:marTop w:val="0"/>
      <w:marBottom w:val="0"/>
      <w:divBdr>
        <w:top w:val="none" w:sz="0" w:space="0" w:color="auto"/>
        <w:left w:val="none" w:sz="0" w:space="0" w:color="auto"/>
        <w:bottom w:val="none" w:sz="0" w:space="0" w:color="auto"/>
        <w:right w:val="none" w:sz="0" w:space="0" w:color="auto"/>
      </w:divBdr>
      <w:divsChild>
        <w:div w:id="2081710290">
          <w:marLeft w:val="0"/>
          <w:marRight w:val="0"/>
          <w:marTop w:val="0"/>
          <w:marBottom w:val="0"/>
          <w:divBdr>
            <w:top w:val="none" w:sz="0" w:space="0" w:color="auto"/>
            <w:left w:val="none" w:sz="0" w:space="0" w:color="auto"/>
            <w:bottom w:val="none" w:sz="0" w:space="0" w:color="auto"/>
            <w:right w:val="none" w:sz="0" w:space="0" w:color="auto"/>
          </w:divBdr>
          <w:divsChild>
            <w:div w:id="1199247274">
              <w:marLeft w:val="0"/>
              <w:marRight w:val="0"/>
              <w:marTop w:val="0"/>
              <w:marBottom w:val="300"/>
              <w:divBdr>
                <w:top w:val="none" w:sz="0" w:space="0" w:color="auto"/>
                <w:left w:val="none" w:sz="0" w:space="0" w:color="auto"/>
                <w:bottom w:val="none" w:sz="0" w:space="0" w:color="auto"/>
                <w:right w:val="none" w:sz="0" w:space="0" w:color="auto"/>
              </w:divBdr>
              <w:divsChild>
                <w:div w:id="1253969185">
                  <w:marLeft w:val="0"/>
                  <w:marRight w:val="0"/>
                  <w:marTop w:val="0"/>
                  <w:marBottom w:val="0"/>
                  <w:divBdr>
                    <w:top w:val="none" w:sz="0" w:space="0" w:color="auto"/>
                    <w:left w:val="none" w:sz="0" w:space="0" w:color="auto"/>
                    <w:bottom w:val="none" w:sz="0" w:space="0" w:color="auto"/>
                    <w:right w:val="none" w:sz="0" w:space="0" w:color="auto"/>
                  </w:divBdr>
                  <w:divsChild>
                    <w:div w:id="26686316">
                      <w:marLeft w:val="0"/>
                      <w:marRight w:val="0"/>
                      <w:marTop w:val="0"/>
                      <w:marBottom w:val="0"/>
                      <w:divBdr>
                        <w:top w:val="none" w:sz="0" w:space="0" w:color="auto"/>
                        <w:left w:val="none" w:sz="0" w:space="0" w:color="auto"/>
                        <w:bottom w:val="none" w:sz="0" w:space="0" w:color="auto"/>
                        <w:right w:val="none" w:sz="0" w:space="0" w:color="auto"/>
                      </w:divBdr>
                      <w:divsChild>
                        <w:div w:id="1850829952">
                          <w:marLeft w:val="0"/>
                          <w:marRight w:val="0"/>
                          <w:marTop w:val="0"/>
                          <w:marBottom w:val="0"/>
                          <w:divBdr>
                            <w:top w:val="none" w:sz="0" w:space="0" w:color="auto"/>
                            <w:left w:val="none" w:sz="0" w:space="0" w:color="auto"/>
                            <w:bottom w:val="none" w:sz="0" w:space="0" w:color="auto"/>
                            <w:right w:val="none" w:sz="0" w:space="0" w:color="auto"/>
                          </w:divBdr>
                          <w:divsChild>
                            <w:div w:id="697393115">
                              <w:marLeft w:val="0"/>
                              <w:marRight w:val="0"/>
                              <w:marTop w:val="0"/>
                              <w:marBottom w:val="0"/>
                              <w:divBdr>
                                <w:top w:val="none" w:sz="0" w:space="0" w:color="auto"/>
                                <w:left w:val="none" w:sz="0" w:space="0" w:color="auto"/>
                                <w:bottom w:val="none" w:sz="0" w:space="0" w:color="auto"/>
                                <w:right w:val="none" w:sz="0" w:space="0" w:color="auto"/>
                              </w:divBdr>
                              <w:divsChild>
                                <w:div w:id="1476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851209">
      <w:bodyDiv w:val="1"/>
      <w:marLeft w:val="0"/>
      <w:marRight w:val="0"/>
      <w:marTop w:val="0"/>
      <w:marBottom w:val="0"/>
      <w:divBdr>
        <w:top w:val="none" w:sz="0" w:space="0" w:color="auto"/>
        <w:left w:val="none" w:sz="0" w:space="0" w:color="auto"/>
        <w:bottom w:val="none" w:sz="0" w:space="0" w:color="auto"/>
        <w:right w:val="none" w:sz="0" w:space="0" w:color="auto"/>
      </w:divBdr>
      <w:divsChild>
        <w:div w:id="1889143383">
          <w:marLeft w:val="0"/>
          <w:marRight w:val="0"/>
          <w:marTop w:val="0"/>
          <w:marBottom w:val="0"/>
          <w:divBdr>
            <w:top w:val="none" w:sz="0" w:space="0" w:color="auto"/>
            <w:left w:val="none" w:sz="0" w:space="0" w:color="auto"/>
            <w:bottom w:val="none" w:sz="0" w:space="0" w:color="auto"/>
            <w:right w:val="none" w:sz="0" w:space="0" w:color="auto"/>
          </w:divBdr>
          <w:divsChild>
            <w:div w:id="586231177">
              <w:marLeft w:val="0"/>
              <w:marRight w:val="0"/>
              <w:marTop w:val="0"/>
              <w:marBottom w:val="300"/>
              <w:divBdr>
                <w:top w:val="none" w:sz="0" w:space="0" w:color="auto"/>
                <w:left w:val="none" w:sz="0" w:space="0" w:color="auto"/>
                <w:bottom w:val="none" w:sz="0" w:space="0" w:color="auto"/>
                <w:right w:val="none" w:sz="0" w:space="0" w:color="auto"/>
              </w:divBdr>
              <w:divsChild>
                <w:div w:id="883758569">
                  <w:marLeft w:val="0"/>
                  <w:marRight w:val="0"/>
                  <w:marTop w:val="0"/>
                  <w:marBottom w:val="0"/>
                  <w:divBdr>
                    <w:top w:val="none" w:sz="0" w:space="0" w:color="auto"/>
                    <w:left w:val="none" w:sz="0" w:space="0" w:color="auto"/>
                    <w:bottom w:val="none" w:sz="0" w:space="0" w:color="auto"/>
                    <w:right w:val="none" w:sz="0" w:space="0" w:color="auto"/>
                  </w:divBdr>
                  <w:divsChild>
                    <w:div w:id="1488787142">
                      <w:marLeft w:val="0"/>
                      <w:marRight w:val="0"/>
                      <w:marTop w:val="0"/>
                      <w:marBottom w:val="0"/>
                      <w:divBdr>
                        <w:top w:val="none" w:sz="0" w:space="0" w:color="auto"/>
                        <w:left w:val="none" w:sz="0" w:space="0" w:color="auto"/>
                        <w:bottom w:val="none" w:sz="0" w:space="0" w:color="auto"/>
                        <w:right w:val="none" w:sz="0" w:space="0" w:color="auto"/>
                      </w:divBdr>
                      <w:divsChild>
                        <w:div w:id="1499496326">
                          <w:marLeft w:val="0"/>
                          <w:marRight w:val="0"/>
                          <w:marTop w:val="0"/>
                          <w:marBottom w:val="0"/>
                          <w:divBdr>
                            <w:top w:val="none" w:sz="0" w:space="0" w:color="auto"/>
                            <w:left w:val="none" w:sz="0" w:space="0" w:color="auto"/>
                            <w:bottom w:val="none" w:sz="0" w:space="0" w:color="auto"/>
                            <w:right w:val="none" w:sz="0" w:space="0" w:color="auto"/>
                          </w:divBdr>
                          <w:divsChild>
                            <w:div w:id="369766245">
                              <w:marLeft w:val="0"/>
                              <w:marRight w:val="0"/>
                              <w:marTop w:val="0"/>
                              <w:marBottom w:val="0"/>
                              <w:divBdr>
                                <w:top w:val="none" w:sz="0" w:space="0" w:color="auto"/>
                                <w:left w:val="none" w:sz="0" w:space="0" w:color="auto"/>
                                <w:bottom w:val="none" w:sz="0" w:space="0" w:color="auto"/>
                                <w:right w:val="none" w:sz="0" w:space="0" w:color="auto"/>
                              </w:divBdr>
                              <w:divsChild>
                                <w:div w:id="20447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91438">
      <w:bodyDiv w:val="1"/>
      <w:marLeft w:val="0"/>
      <w:marRight w:val="0"/>
      <w:marTop w:val="0"/>
      <w:marBottom w:val="0"/>
      <w:divBdr>
        <w:top w:val="none" w:sz="0" w:space="0" w:color="auto"/>
        <w:left w:val="none" w:sz="0" w:space="0" w:color="auto"/>
        <w:bottom w:val="none" w:sz="0" w:space="0" w:color="auto"/>
        <w:right w:val="none" w:sz="0" w:space="0" w:color="auto"/>
      </w:divBdr>
      <w:divsChild>
        <w:div w:id="499925858">
          <w:marLeft w:val="0"/>
          <w:marRight w:val="0"/>
          <w:marTop w:val="0"/>
          <w:marBottom w:val="0"/>
          <w:divBdr>
            <w:top w:val="none" w:sz="0" w:space="0" w:color="auto"/>
            <w:left w:val="none" w:sz="0" w:space="0" w:color="auto"/>
            <w:bottom w:val="none" w:sz="0" w:space="0" w:color="auto"/>
            <w:right w:val="none" w:sz="0" w:space="0" w:color="auto"/>
          </w:divBdr>
          <w:divsChild>
            <w:div w:id="1860000471">
              <w:marLeft w:val="0"/>
              <w:marRight w:val="0"/>
              <w:marTop w:val="0"/>
              <w:marBottom w:val="300"/>
              <w:divBdr>
                <w:top w:val="none" w:sz="0" w:space="0" w:color="auto"/>
                <w:left w:val="none" w:sz="0" w:space="0" w:color="auto"/>
                <w:bottom w:val="none" w:sz="0" w:space="0" w:color="auto"/>
                <w:right w:val="none" w:sz="0" w:space="0" w:color="auto"/>
              </w:divBdr>
              <w:divsChild>
                <w:div w:id="345446321">
                  <w:marLeft w:val="0"/>
                  <w:marRight w:val="0"/>
                  <w:marTop w:val="0"/>
                  <w:marBottom w:val="0"/>
                  <w:divBdr>
                    <w:top w:val="none" w:sz="0" w:space="0" w:color="auto"/>
                    <w:left w:val="none" w:sz="0" w:space="0" w:color="auto"/>
                    <w:bottom w:val="none" w:sz="0" w:space="0" w:color="auto"/>
                    <w:right w:val="none" w:sz="0" w:space="0" w:color="auto"/>
                  </w:divBdr>
                  <w:divsChild>
                    <w:div w:id="857159100">
                      <w:marLeft w:val="0"/>
                      <w:marRight w:val="0"/>
                      <w:marTop w:val="0"/>
                      <w:marBottom w:val="0"/>
                      <w:divBdr>
                        <w:top w:val="none" w:sz="0" w:space="0" w:color="auto"/>
                        <w:left w:val="none" w:sz="0" w:space="0" w:color="auto"/>
                        <w:bottom w:val="none" w:sz="0" w:space="0" w:color="auto"/>
                        <w:right w:val="none" w:sz="0" w:space="0" w:color="auto"/>
                      </w:divBdr>
                      <w:divsChild>
                        <w:div w:id="1341271598">
                          <w:marLeft w:val="0"/>
                          <w:marRight w:val="0"/>
                          <w:marTop w:val="0"/>
                          <w:marBottom w:val="0"/>
                          <w:divBdr>
                            <w:top w:val="none" w:sz="0" w:space="0" w:color="auto"/>
                            <w:left w:val="none" w:sz="0" w:space="0" w:color="auto"/>
                            <w:bottom w:val="none" w:sz="0" w:space="0" w:color="auto"/>
                            <w:right w:val="none" w:sz="0" w:space="0" w:color="auto"/>
                          </w:divBdr>
                          <w:divsChild>
                            <w:div w:id="796486075">
                              <w:marLeft w:val="0"/>
                              <w:marRight w:val="0"/>
                              <w:marTop w:val="0"/>
                              <w:marBottom w:val="0"/>
                              <w:divBdr>
                                <w:top w:val="none" w:sz="0" w:space="0" w:color="auto"/>
                                <w:left w:val="none" w:sz="0" w:space="0" w:color="auto"/>
                                <w:bottom w:val="none" w:sz="0" w:space="0" w:color="auto"/>
                                <w:right w:val="none" w:sz="0" w:space="0" w:color="auto"/>
                              </w:divBdr>
                              <w:divsChild>
                                <w:div w:id="14857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445131">
      <w:bodyDiv w:val="1"/>
      <w:marLeft w:val="0"/>
      <w:marRight w:val="0"/>
      <w:marTop w:val="0"/>
      <w:marBottom w:val="0"/>
      <w:divBdr>
        <w:top w:val="none" w:sz="0" w:space="0" w:color="auto"/>
        <w:left w:val="none" w:sz="0" w:space="0" w:color="auto"/>
        <w:bottom w:val="none" w:sz="0" w:space="0" w:color="auto"/>
        <w:right w:val="none" w:sz="0" w:space="0" w:color="auto"/>
      </w:divBdr>
      <w:divsChild>
        <w:div w:id="216550974">
          <w:marLeft w:val="0"/>
          <w:marRight w:val="0"/>
          <w:marTop w:val="0"/>
          <w:marBottom w:val="0"/>
          <w:divBdr>
            <w:top w:val="none" w:sz="0" w:space="0" w:color="auto"/>
            <w:left w:val="none" w:sz="0" w:space="0" w:color="auto"/>
            <w:bottom w:val="none" w:sz="0" w:space="0" w:color="auto"/>
            <w:right w:val="none" w:sz="0" w:space="0" w:color="auto"/>
          </w:divBdr>
          <w:divsChild>
            <w:div w:id="1833253345">
              <w:marLeft w:val="0"/>
              <w:marRight w:val="0"/>
              <w:marTop w:val="0"/>
              <w:marBottom w:val="0"/>
              <w:divBdr>
                <w:top w:val="none" w:sz="0" w:space="0" w:color="auto"/>
                <w:left w:val="none" w:sz="0" w:space="0" w:color="auto"/>
                <w:bottom w:val="none" w:sz="0" w:space="0" w:color="auto"/>
                <w:right w:val="none" w:sz="0" w:space="0" w:color="auto"/>
              </w:divBdr>
              <w:divsChild>
                <w:div w:id="1535801125">
                  <w:marLeft w:val="3075"/>
                  <w:marRight w:val="0"/>
                  <w:marTop w:val="0"/>
                  <w:marBottom w:val="0"/>
                  <w:divBdr>
                    <w:top w:val="none" w:sz="0" w:space="0" w:color="auto"/>
                    <w:left w:val="none" w:sz="0" w:space="0" w:color="auto"/>
                    <w:bottom w:val="none" w:sz="0" w:space="0" w:color="auto"/>
                    <w:right w:val="none" w:sz="0" w:space="0" w:color="auto"/>
                  </w:divBdr>
                  <w:divsChild>
                    <w:div w:id="11993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918">
      <w:bodyDiv w:val="1"/>
      <w:marLeft w:val="0"/>
      <w:marRight w:val="0"/>
      <w:marTop w:val="0"/>
      <w:marBottom w:val="0"/>
      <w:divBdr>
        <w:top w:val="none" w:sz="0" w:space="0" w:color="auto"/>
        <w:left w:val="none" w:sz="0" w:space="0" w:color="auto"/>
        <w:bottom w:val="none" w:sz="0" w:space="0" w:color="auto"/>
        <w:right w:val="none" w:sz="0" w:space="0" w:color="auto"/>
      </w:divBdr>
      <w:divsChild>
        <w:div w:id="1839887340">
          <w:marLeft w:val="0"/>
          <w:marRight w:val="0"/>
          <w:marTop w:val="3"/>
          <w:marBottom w:val="600"/>
          <w:divBdr>
            <w:top w:val="none" w:sz="0" w:space="0" w:color="auto"/>
            <w:left w:val="none" w:sz="0" w:space="0" w:color="auto"/>
            <w:bottom w:val="none" w:sz="0" w:space="0" w:color="auto"/>
            <w:right w:val="none" w:sz="0" w:space="0" w:color="auto"/>
          </w:divBdr>
          <w:divsChild>
            <w:div w:id="1691027089">
              <w:marLeft w:val="0"/>
              <w:marRight w:val="0"/>
              <w:marTop w:val="0"/>
              <w:marBottom w:val="0"/>
              <w:divBdr>
                <w:top w:val="none" w:sz="0" w:space="0" w:color="auto"/>
                <w:left w:val="none" w:sz="0" w:space="0" w:color="auto"/>
                <w:bottom w:val="none" w:sz="0" w:space="0" w:color="auto"/>
                <w:right w:val="none" w:sz="0" w:space="0" w:color="auto"/>
              </w:divBdr>
              <w:divsChild>
                <w:div w:id="11443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9640">
      <w:bodyDiv w:val="1"/>
      <w:marLeft w:val="0"/>
      <w:marRight w:val="0"/>
      <w:marTop w:val="0"/>
      <w:marBottom w:val="0"/>
      <w:divBdr>
        <w:top w:val="none" w:sz="0" w:space="0" w:color="auto"/>
        <w:left w:val="none" w:sz="0" w:space="0" w:color="auto"/>
        <w:bottom w:val="none" w:sz="0" w:space="0" w:color="auto"/>
        <w:right w:val="none" w:sz="0" w:space="0" w:color="auto"/>
      </w:divBdr>
      <w:divsChild>
        <w:div w:id="614679953">
          <w:marLeft w:val="0"/>
          <w:marRight w:val="0"/>
          <w:marTop w:val="0"/>
          <w:marBottom w:val="0"/>
          <w:divBdr>
            <w:top w:val="none" w:sz="0" w:space="0" w:color="auto"/>
            <w:left w:val="none" w:sz="0" w:space="0" w:color="auto"/>
            <w:bottom w:val="none" w:sz="0" w:space="0" w:color="auto"/>
            <w:right w:val="none" w:sz="0" w:space="0" w:color="auto"/>
          </w:divBdr>
          <w:divsChild>
            <w:div w:id="2002417613">
              <w:marLeft w:val="0"/>
              <w:marRight w:val="0"/>
              <w:marTop w:val="0"/>
              <w:marBottom w:val="0"/>
              <w:divBdr>
                <w:top w:val="none" w:sz="0" w:space="0" w:color="auto"/>
                <w:left w:val="none" w:sz="0" w:space="0" w:color="auto"/>
                <w:bottom w:val="none" w:sz="0" w:space="0" w:color="auto"/>
                <w:right w:val="none" w:sz="0" w:space="0" w:color="auto"/>
              </w:divBdr>
              <w:divsChild>
                <w:div w:id="242495324">
                  <w:marLeft w:val="3075"/>
                  <w:marRight w:val="0"/>
                  <w:marTop w:val="0"/>
                  <w:marBottom w:val="0"/>
                  <w:divBdr>
                    <w:top w:val="none" w:sz="0" w:space="0" w:color="auto"/>
                    <w:left w:val="none" w:sz="0" w:space="0" w:color="auto"/>
                    <w:bottom w:val="none" w:sz="0" w:space="0" w:color="auto"/>
                    <w:right w:val="none" w:sz="0" w:space="0" w:color="auto"/>
                  </w:divBdr>
                  <w:divsChild>
                    <w:div w:id="725184307">
                      <w:marLeft w:val="0"/>
                      <w:marRight w:val="0"/>
                      <w:marTop w:val="0"/>
                      <w:marBottom w:val="0"/>
                      <w:divBdr>
                        <w:top w:val="none" w:sz="0" w:space="0" w:color="auto"/>
                        <w:left w:val="none" w:sz="0" w:space="0" w:color="auto"/>
                        <w:bottom w:val="none" w:sz="0" w:space="0" w:color="auto"/>
                        <w:right w:val="none" w:sz="0" w:space="0" w:color="auto"/>
                      </w:divBdr>
                      <w:divsChild>
                        <w:div w:id="1648777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094481">
      <w:bodyDiv w:val="1"/>
      <w:marLeft w:val="0"/>
      <w:marRight w:val="0"/>
      <w:marTop w:val="0"/>
      <w:marBottom w:val="0"/>
      <w:divBdr>
        <w:top w:val="none" w:sz="0" w:space="0" w:color="auto"/>
        <w:left w:val="none" w:sz="0" w:space="0" w:color="auto"/>
        <w:bottom w:val="none" w:sz="0" w:space="0" w:color="auto"/>
        <w:right w:val="none" w:sz="0" w:space="0" w:color="auto"/>
      </w:divBdr>
      <w:divsChild>
        <w:div w:id="1291663663">
          <w:marLeft w:val="0"/>
          <w:marRight w:val="0"/>
          <w:marTop w:val="0"/>
          <w:marBottom w:val="0"/>
          <w:divBdr>
            <w:top w:val="none" w:sz="0" w:space="0" w:color="auto"/>
            <w:left w:val="none" w:sz="0" w:space="0" w:color="auto"/>
            <w:bottom w:val="none" w:sz="0" w:space="0" w:color="auto"/>
            <w:right w:val="none" w:sz="0" w:space="0" w:color="auto"/>
          </w:divBdr>
          <w:divsChild>
            <w:div w:id="1046833732">
              <w:marLeft w:val="0"/>
              <w:marRight w:val="0"/>
              <w:marTop w:val="0"/>
              <w:marBottom w:val="0"/>
              <w:divBdr>
                <w:top w:val="none" w:sz="0" w:space="0" w:color="auto"/>
                <w:left w:val="none" w:sz="0" w:space="0" w:color="auto"/>
                <w:bottom w:val="none" w:sz="0" w:space="0" w:color="auto"/>
                <w:right w:val="none" w:sz="0" w:space="0" w:color="auto"/>
              </w:divBdr>
              <w:divsChild>
                <w:div w:id="1043792958">
                  <w:marLeft w:val="0"/>
                  <w:marRight w:val="0"/>
                  <w:marTop w:val="0"/>
                  <w:marBottom w:val="0"/>
                  <w:divBdr>
                    <w:top w:val="none" w:sz="0" w:space="0" w:color="auto"/>
                    <w:left w:val="none" w:sz="0" w:space="0" w:color="auto"/>
                    <w:bottom w:val="none" w:sz="0" w:space="0" w:color="auto"/>
                    <w:right w:val="none" w:sz="0" w:space="0" w:color="auto"/>
                  </w:divBdr>
                  <w:divsChild>
                    <w:div w:id="17324622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49371427">
      <w:bodyDiv w:val="1"/>
      <w:marLeft w:val="0"/>
      <w:marRight w:val="0"/>
      <w:marTop w:val="0"/>
      <w:marBottom w:val="0"/>
      <w:divBdr>
        <w:top w:val="none" w:sz="0" w:space="0" w:color="auto"/>
        <w:left w:val="none" w:sz="0" w:space="0" w:color="auto"/>
        <w:bottom w:val="none" w:sz="0" w:space="0" w:color="auto"/>
        <w:right w:val="none" w:sz="0" w:space="0" w:color="auto"/>
      </w:divBdr>
      <w:divsChild>
        <w:div w:id="1975527806">
          <w:marLeft w:val="0"/>
          <w:marRight w:val="0"/>
          <w:marTop w:val="0"/>
          <w:marBottom w:val="0"/>
          <w:divBdr>
            <w:top w:val="none" w:sz="0" w:space="0" w:color="auto"/>
            <w:left w:val="none" w:sz="0" w:space="0" w:color="auto"/>
            <w:bottom w:val="none" w:sz="0" w:space="0" w:color="auto"/>
            <w:right w:val="none" w:sz="0" w:space="0" w:color="auto"/>
          </w:divBdr>
          <w:divsChild>
            <w:div w:id="2015448149">
              <w:marLeft w:val="0"/>
              <w:marRight w:val="0"/>
              <w:marTop w:val="0"/>
              <w:marBottom w:val="0"/>
              <w:divBdr>
                <w:top w:val="none" w:sz="0" w:space="0" w:color="auto"/>
                <w:left w:val="none" w:sz="0" w:space="0" w:color="auto"/>
                <w:bottom w:val="none" w:sz="0" w:space="0" w:color="auto"/>
                <w:right w:val="none" w:sz="0" w:space="0" w:color="auto"/>
              </w:divBdr>
              <w:divsChild>
                <w:div w:id="1952470225">
                  <w:marLeft w:val="3075"/>
                  <w:marRight w:val="0"/>
                  <w:marTop w:val="0"/>
                  <w:marBottom w:val="0"/>
                  <w:divBdr>
                    <w:top w:val="none" w:sz="0" w:space="0" w:color="auto"/>
                    <w:left w:val="none" w:sz="0" w:space="0" w:color="auto"/>
                    <w:bottom w:val="none" w:sz="0" w:space="0" w:color="auto"/>
                    <w:right w:val="none" w:sz="0" w:space="0" w:color="auto"/>
                  </w:divBdr>
                  <w:divsChild>
                    <w:div w:id="2164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06687-A697-4ECF-A79F-4AC05B34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816</Words>
  <Characters>4654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「相続税・贈与税の基礎」</vt:lpstr>
    </vt:vector>
  </TitlesOfParts>
  <Company>立教大学　企画講座H（東京税理士会　寄付講座）</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「相続税・贈与税の基礎」</dc:title>
  <dc:creator>keika</dc:creator>
  <cp:lastModifiedBy>永田裕哉</cp:lastModifiedBy>
  <cp:revision>2</cp:revision>
  <cp:lastPrinted>2015-11-05T21:27:00Z</cp:lastPrinted>
  <dcterms:created xsi:type="dcterms:W3CDTF">2016-08-22T07:00:00Z</dcterms:created>
  <dcterms:modified xsi:type="dcterms:W3CDTF">2016-08-22T07:00:00Z</dcterms:modified>
</cp:coreProperties>
</file>